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E92C" w14:textId="4B30DC65" w:rsidR="00E85A78" w:rsidRPr="00E85A78" w:rsidRDefault="00E85A78" w:rsidP="00100B50">
      <w:pPr>
        <w:pBdr>
          <w:top w:val="single" w:sz="4" w:space="1" w:color="auto"/>
          <w:left w:val="single" w:sz="4" w:space="4" w:color="auto"/>
          <w:bottom w:val="single" w:sz="4" w:space="1" w:color="auto"/>
          <w:right w:val="single" w:sz="4" w:space="4" w:color="auto"/>
        </w:pBdr>
        <w:jc w:val="center"/>
        <w:rPr>
          <w:b/>
          <w:bCs/>
          <w:lang w:eastAsia="fr-FR"/>
        </w:rPr>
      </w:pPr>
      <w:r>
        <w:rPr>
          <w:b/>
          <w:bCs/>
          <w:lang w:eastAsia="fr-FR"/>
        </w:rPr>
        <w:t>REGLEMENT :</w:t>
      </w:r>
    </w:p>
    <w:p w14:paraId="5C5CEFD4" w14:textId="34A4B565" w:rsidR="007C5F7E" w:rsidRDefault="000225DF" w:rsidP="00100B50">
      <w:pPr>
        <w:pBdr>
          <w:top w:val="single" w:sz="4" w:space="1" w:color="auto"/>
          <w:left w:val="single" w:sz="4" w:space="4" w:color="auto"/>
          <w:bottom w:val="single" w:sz="4" w:space="1" w:color="auto"/>
          <w:right w:val="single" w:sz="4" w:space="4" w:color="auto"/>
        </w:pBdr>
        <w:jc w:val="center"/>
        <w:rPr>
          <w:b/>
          <w:bCs/>
          <w:lang w:eastAsia="fr-FR"/>
        </w:rPr>
      </w:pPr>
      <w:r w:rsidRPr="00CF2FD9">
        <w:rPr>
          <w:lang w:eastAsia="fr-FR"/>
        </w:rPr>
        <w:t xml:space="preserve">Course </w:t>
      </w:r>
      <w:r w:rsidRPr="007C5F7E">
        <w:rPr>
          <w:b/>
          <w:bCs/>
          <w:lang w:eastAsia="fr-FR"/>
        </w:rPr>
        <w:t>Enduro</w:t>
      </w:r>
      <w:r w:rsidR="00D07CD4">
        <w:rPr>
          <w:b/>
          <w:bCs/>
          <w:lang w:eastAsia="fr-FR"/>
        </w:rPr>
        <w:t xml:space="preserve"> </w:t>
      </w:r>
      <w:r w:rsidR="002B05A0">
        <w:rPr>
          <w:b/>
          <w:bCs/>
          <w:lang w:eastAsia="fr-FR"/>
        </w:rPr>
        <w:t>– Ride For Yann</w:t>
      </w:r>
    </w:p>
    <w:p w14:paraId="37E7707D" w14:textId="63399510" w:rsidR="002A2DF8" w:rsidRDefault="06C43B3C" w:rsidP="00100B50">
      <w:pPr>
        <w:pBdr>
          <w:top w:val="single" w:sz="4" w:space="1" w:color="auto"/>
          <w:left w:val="single" w:sz="4" w:space="4" w:color="auto"/>
          <w:bottom w:val="single" w:sz="4" w:space="1" w:color="auto"/>
          <w:right w:val="single" w:sz="4" w:space="4" w:color="auto"/>
        </w:pBdr>
        <w:jc w:val="center"/>
        <w:rPr>
          <w:b/>
          <w:bCs/>
          <w:lang w:eastAsia="fr-FR"/>
        </w:rPr>
      </w:pPr>
      <w:r w:rsidRPr="06C43B3C">
        <w:rPr>
          <w:b/>
          <w:bCs/>
          <w:lang w:eastAsia="fr-FR"/>
        </w:rPr>
        <w:t xml:space="preserve">Organisée par Trinité Sport Cyclisme le Dimanche </w:t>
      </w:r>
      <w:r w:rsidR="00D70CBC">
        <w:rPr>
          <w:b/>
          <w:bCs/>
          <w:lang w:eastAsia="fr-FR"/>
        </w:rPr>
        <w:t>25</w:t>
      </w:r>
      <w:r w:rsidRPr="06C43B3C">
        <w:rPr>
          <w:b/>
          <w:bCs/>
          <w:lang w:eastAsia="fr-FR"/>
        </w:rPr>
        <w:t xml:space="preserve"> Septembre 202</w:t>
      </w:r>
      <w:r w:rsidR="00D70CBC">
        <w:rPr>
          <w:b/>
          <w:bCs/>
          <w:lang w:eastAsia="fr-FR"/>
        </w:rPr>
        <w:t>2</w:t>
      </w:r>
    </w:p>
    <w:p w14:paraId="331877E1" w14:textId="63F9A074" w:rsidR="00D70CBC" w:rsidRPr="007C5F7E" w:rsidRDefault="00D70CBC" w:rsidP="00100B50">
      <w:pPr>
        <w:pBdr>
          <w:top w:val="single" w:sz="4" w:space="1" w:color="auto"/>
          <w:left w:val="single" w:sz="4" w:space="4" w:color="auto"/>
          <w:bottom w:val="single" w:sz="4" w:space="1" w:color="auto"/>
          <w:right w:val="single" w:sz="4" w:space="4" w:color="auto"/>
        </w:pBdr>
        <w:jc w:val="center"/>
        <w:rPr>
          <w:b/>
          <w:bCs/>
          <w:lang w:eastAsia="fr-FR"/>
        </w:rPr>
      </w:pPr>
      <w:r>
        <w:rPr>
          <w:b/>
          <w:bCs/>
          <w:lang w:eastAsia="fr-FR"/>
        </w:rPr>
        <w:t>Comptant pour le challenge VTT Enduro Côte d’Azur</w:t>
      </w:r>
      <w:r w:rsidR="009862DF">
        <w:rPr>
          <w:b/>
          <w:bCs/>
          <w:lang w:eastAsia="fr-FR"/>
        </w:rPr>
        <w:t> : AZUR ENDURO CUP</w:t>
      </w:r>
    </w:p>
    <w:p w14:paraId="03F77F20" w14:textId="77777777" w:rsidR="002B05A0" w:rsidRDefault="002B05A0" w:rsidP="00100B50">
      <w:pPr>
        <w:rPr>
          <w:rFonts w:ascii="Roboto" w:eastAsia="Times New Roman" w:hAnsi="Roboto" w:cs="Times New Roman"/>
          <w:color w:val="000000" w:themeColor="text1"/>
          <w:lang w:eastAsia="fr-FR"/>
        </w:rPr>
      </w:pPr>
    </w:p>
    <w:p w14:paraId="2702B0AD" w14:textId="77777777" w:rsidR="00F2498E" w:rsidRDefault="000225DF" w:rsidP="00100B50">
      <w:pPr>
        <w:rPr>
          <w:lang w:eastAsia="fr-FR"/>
        </w:rPr>
      </w:pPr>
      <w:r w:rsidRPr="000225DF">
        <w:rPr>
          <w:lang w:eastAsia="fr-FR"/>
        </w:rPr>
        <w:t>Le principe est de proposer plusieurs liaisons et spéciales chronométrées aux concurrents sur des parcours alliant physique et technique. Ces parcours seront à majorité descendant mais pourront comporter des parties de pédalage sur parties plates ou en montées, toutefois, 70% du parcours chronométré sera descendant. </w:t>
      </w:r>
    </w:p>
    <w:p w14:paraId="0491D950" w14:textId="04C0DEEF" w:rsidR="007C5F7E" w:rsidRDefault="007C5F7E" w:rsidP="00100B50">
      <w:pPr>
        <w:rPr>
          <w:lang w:eastAsia="fr-FR"/>
        </w:rPr>
      </w:pPr>
    </w:p>
    <w:p w14:paraId="7635268D" w14:textId="160A43F5" w:rsidR="00E72D2F" w:rsidRPr="00E72D2F" w:rsidRDefault="00E72D2F" w:rsidP="00100B50">
      <w:pPr>
        <w:pStyle w:val="Paragraphedeliste"/>
        <w:numPr>
          <w:ilvl w:val="0"/>
          <w:numId w:val="11"/>
        </w:numPr>
        <w:pBdr>
          <w:top w:val="single" w:sz="4" w:space="1" w:color="auto"/>
          <w:left w:val="single" w:sz="4" w:space="4" w:color="auto"/>
          <w:bottom w:val="single" w:sz="4" w:space="1" w:color="auto"/>
          <w:right w:val="single" w:sz="4" w:space="4" w:color="auto"/>
        </w:pBdr>
        <w:ind w:left="0" w:firstLine="0"/>
        <w:jc w:val="center"/>
        <w:rPr>
          <w:rFonts w:cstheme="minorHAnsi"/>
          <w:b/>
          <w:bCs/>
          <w:lang w:eastAsia="fr-FR"/>
        </w:rPr>
      </w:pPr>
      <w:r w:rsidRPr="00E72D2F">
        <w:rPr>
          <w:rFonts w:cstheme="minorHAnsi"/>
          <w:b/>
          <w:bCs/>
        </w:rPr>
        <w:t>Conditions de participation et droits d’inscriptions :</w:t>
      </w:r>
    </w:p>
    <w:p w14:paraId="02D28D0B" w14:textId="77777777" w:rsidR="00E72D2F" w:rsidRDefault="00E72D2F" w:rsidP="00100B50">
      <w:pPr>
        <w:rPr>
          <w:lang w:eastAsia="fr-FR"/>
        </w:rPr>
      </w:pPr>
    </w:p>
    <w:p w14:paraId="4D45A342" w14:textId="77777777" w:rsidR="00E72D2F" w:rsidRPr="00100B50" w:rsidRDefault="00E72D2F" w:rsidP="00100B50">
      <w:pPr>
        <w:pStyle w:val="Standard"/>
        <w:rPr>
          <w:rFonts w:asciiTheme="minorHAnsi" w:hAnsiTheme="minorHAnsi" w:cstheme="minorHAnsi"/>
        </w:rPr>
      </w:pPr>
      <w:r w:rsidRPr="00100B50">
        <w:rPr>
          <w:rFonts w:asciiTheme="minorHAnsi" w:hAnsiTheme="minorHAnsi" w:cstheme="minorHAnsi"/>
        </w:rPr>
        <w:t>Pour pouvoir prendre le départ, les concurrents doivent être en conformité avec les critères suivants :</w:t>
      </w:r>
    </w:p>
    <w:p w14:paraId="03950381" w14:textId="7F76ED9D" w:rsidR="00E72D2F" w:rsidRPr="00100B50" w:rsidRDefault="00E72D2F" w:rsidP="00100B50">
      <w:pPr>
        <w:pStyle w:val="Standard"/>
        <w:numPr>
          <w:ilvl w:val="0"/>
          <w:numId w:val="4"/>
        </w:numPr>
        <w:ind w:left="0" w:firstLine="0"/>
        <w:rPr>
          <w:rFonts w:asciiTheme="minorHAnsi" w:hAnsiTheme="minorHAnsi" w:cstheme="minorHAnsi"/>
        </w:rPr>
      </w:pPr>
      <w:r w:rsidRPr="00100B50">
        <w:rPr>
          <w:rFonts w:asciiTheme="minorHAnsi" w:hAnsiTheme="minorHAnsi" w:cstheme="minorHAnsi"/>
        </w:rPr>
        <w:t xml:space="preserve">S’être acquittés des droits d’inscription à la course sur </w:t>
      </w:r>
      <w:r w:rsidR="00100B50" w:rsidRPr="00100B50">
        <w:rPr>
          <w:rFonts w:asciiTheme="minorHAnsi" w:hAnsiTheme="minorHAnsi" w:cstheme="minorHAnsi"/>
          <w:lang w:eastAsia="fr-FR"/>
        </w:rPr>
        <w:t xml:space="preserve">la plateforme d’inscription </w:t>
      </w:r>
      <w:r w:rsidR="00100B50" w:rsidRPr="00100B50">
        <w:rPr>
          <w:rFonts w:asciiTheme="minorHAnsi" w:hAnsiTheme="minorHAnsi" w:cstheme="minorHAnsi"/>
          <w:b/>
          <w:bCs/>
          <w:lang w:eastAsia="fr-FR"/>
        </w:rPr>
        <w:t>engage-sport.com</w:t>
      </w:r>
      <w:r w:rsidR="00100B50" w:rsidRPr="00100B50">
        <w:rPr>
          <w:rFonts w:asciiTheme="minorHAnsi" w:hAnsiTheme="minorHAnsi" w:cstheme="minorHAnsi"/>
          <w:lang w:eastAsia="fr-FR"/>
        </w:rPr>
        <w:t xml:space="preserve"> - </w:t>
      </w:r>
      <w:r w:rsidR="00100B50" w:rsidRPr="00100B50">
        <w:rPr>
          <w:rFonts w:asciiTheme="minorHAnsi" w:hAnsiTheme="minorHAnsi" w:cstheme="minorHAnsi"/>
          <w:b/>
          <w:bCs/>
          <w:lang w:eastAsia="fr-FR"/>
        </w:rPr>
        <w:t>Enduro VTT Trinité Sport – Ride For Yann</w:t>
      </w:r>
      <w:r w:rsidR="00100B50">
        <w:rPr>
          <w:rFonts w:asciiTheme="minorHAnsi" w:hAnsiTheme="minorHAnsi" w:cstheme="minorHAnsi"/>
          <w:b/>
          <w:bCs/>
          <w:lang w:eastAsia="fr-FR"/>
        </w:rPr>
        <w:t xml:space="preserve"> </w:t>
      </w:r>
      <w:r w:rsidR="00100B50" w:rsidRPr="00100B50">
        <w:rPr>
          <w:rFonts w:asciiTheme="minorHAnsi" w:hAnsiTheme="minorHAnsi" w:cstheme="minorHAnsi"/>
          <w:i/>
          <w:iCs/>
          <w:lang w:eastAsia="fr-FR"/>
        </w:rPr>
        <w:t>(rubrique 3)</w:t>
      </w:r>
    </w:p>
    <w:p w14:paraId="06B42E41" w14:textId="43D91F7A" w:rsidR="00E72D2F" w:rsidRPr="00100B50" w:rsidRDefault="00E72D2F" w:rsidP="00100B50">
      <w:pPr>
        <w:pStyle w:val="Standard"/>
        <w:numPr>
          <w:ilvl w:val="0"/>
          <w:numId w:val="4"/>
        </w:numPr>
        <w:ind w:left="0" w:firstLine="0"/>
        <w:rPr>
          <w:rFonts w:asciiTheme="minorHAnsi" w:hAnsiTheme="minorHAnsi" w:cstheme="minorHAnsi"/>
        </w:rPr>
      </w:pPr>
      <w:r w:rsidRPr="00100B50">
        <w:rPr>
          <w:rFonts w:asciiTheme="minorHAnsi" w:hAnsiTheme="minorHAnsi" w:cstheme="minorHAnsi"/>
        </w:rPr>
        <w:t xml:space="preserve">Se conformer </w:t>
      </w:r>
      <w:r w:rsidR="00100B50">
        <w:rPr>
          <w:rFonts w:asciiTheme="minorHAnsi" w:hAnsiTheme="minorHAnsi" w:cstheme="minorHAnsi"/>
        </w:rPr>
        <w:t>au matériel et</w:t>
      </w:r>
      <w:r w:rsidRPr="00100B50">
        <w:rPr>
          <w:rFonts w:asciiTheme="minorHAnsi" w:hAnsiTheme="minorHAnsi" w:cstheme="minorHAnsi"/>
        </w:rPr>
        <w:t xml:space="preserve"> l’équipement obligatoire</w:t>
      </w:r>
      <w:r w:rsidR="00100B50">
        <w:rPr>
          <w:rFonts w:asciiTheme="minorHAnsi" w:hAnsiTheme="minorHAnsi" w:cstheme="minorHAnsi"/>
        </w:rPr>
        <w:t xml:space="preserve"> </w:t>
      </w:r>
      <w:r w:rsidR="00100B50" w:rsidRPr="00100B50">
        <w:rPr>
          <w:rFonts w:asciiTheme="minorHAnsi" w:hAnsiTheme="minorHAnsi" w:cstheme="minorHAnsi"/>
          <w:i/>
          <w:iCs/>
        </w:rPr>
        <w:t>(rubrique 2)</w:t>
      </w:r>
      <w:r w:rsidR="00100B50">
        <w:rPr>
          <w:rFonts w:asciiTheme="minorHAnsi" w:hAnsiTheme="minorHAnsi" w:cstheme="minorHAnsi"/>
          <w:i/>
          <w:iCs/>
        </w:rPr>
        <w:t>.</w:t>
      </w:r>
    </w:p>
    <w:p w14:paraId="495F248B" w14:textId="0897FCEF" w:rsidR="00E72D2F" w:rsidRPr="00100B50" w:rsidRDefault="1A3C5C4F" w:rsidP="1A3C5C4F">
      <w:pPr>
        <w:pStyle w:val="Standard"/>
        <w:numPr>
          <w:ilvl w:val="0"/>
          <w:numId w:val="4"/>
        </w:numPr>
        <w:ind w:left="0" w:firstLine="0"/>
        <w:rPr>
          <w:rFonts w:asciiTheme="minorHAnsi" w:eastAsiaTheme="minorEastAsia" w:hAnsiTheme="minorHAnsi" w:cstheme="minorBidi"/>
          <w:b/>
          <w:bCs/>
        </w:rPr>
      </w:pPr>
      <w:r w:rsidRPr="1A3C5C4F">
        <w:rPr>
          <w:rFonts w:asciiTheme="minorHAnsi" w:hAnsiTheme="minorHAnsi" w:cstheme="minorBidi"/>
        </w:rPr>
        <w:t xml:space="preserve">Présenter lors du retrait des plaques une licence à jour FFC, FSGT et UFOLEP ou un </w:t>
      </w:r>
      <w:r w:rsidRPr="1A3C5C4F">
        <w:rPr>
          <w:rFonts w:asciiTheme="minorHAnsi" w:hAnsiTheme="minorHAnsi" w:cstheme="minorBidi"/>
          <w:b/>
          <w:bCs/>
        </w:rPr>
        <w:t>certificat de non contre-indication à la pratique du VTT en compétition datant de moins d’un an.</w:t>
      </w:r>
    </w:p>
    <w:p w14:paraId="6209B36C" w14:textId="77777777" w:rsidR="00E72D2F" w:rsidRPr="00100B50" w:rsidRDefault="00E72D2F" w:rsidP="00100B50">
      <w:pPr>
        <w:pStyle w:val="Standard"/>
        <w:numPr>
          <w:ilvl w:val="0"/>
          <w:numId w:val="4"/>
        </w:numPr>
        <w:ind w:left="0" w:firstLine="0"/>
        <w:rPr>
          <w:rFonts w:asciiTheme="minorHAnsi" w:hAnsiTheme="minorHAnsi" w:cstheme="minorHAnsi"/>
        </w:rPr>
      </w:pPr>
      <w:r w:rsidRPr="00100B50">
        <w:rPr>
          <w:rFonts w:asciiTheme="minorHAnsi" w:hAnsiTheme="minorHAnsi" w:cstheme="minorHAnsi"/>
        </w:rPr>
        <w:t>Etre âgé au minimum de 15 ans dans l’année (catégorie cadets)</w:t>
      </w:r>
    </w:p>
    <w:p w14:paraId="293528A7" w14:textId="77777777" w:rsidR="00E72D2F" w:rsidRPr="00100B50" w:rsidRDefault="00E72D2F" w:rsidP="00100B50">
      <w:pPr>
        <w:pStyle w:val="Standard"/>
        <w:rPr>
          <w:rFonts w:asciiTheme="minorHAnsi" w:hAnsiTheme="minorHAnsi" w:cstheme="minorHAnsi"/>
        </w:rPr>
      </w:pPr>
    </w:p>
    <w:p w14:paraId="77655027" w14:textId="77777777" w:rsidR="00E72D2F" w:rsidRPr="00F2498E" w:rsidRDefault="00E72D2F" w:rsidP="00100B50">
      <w:pPr>
        <w:pStyle w:val="Standard"/>
        <w:rPr>
          <w:rFonts w:asciiTheme="minorHAnsi" w:hAnsiTheme="minorHAnsi" w:cstheme="minorHAnsi"/>
        </w:rPr>
      </w:pPr>
      <w:r w:rsidRPr="00F2498E">
        <w:rPr>
          <w:rFonts w:asciiTheme="minorHAnsi" w:hAnsiTheme="minorHAnsi" w:cstheme="minorHAnsi"/>
        </w:rPr>
        <w:t xml:space="preserve">Tout engagement est ferme et définitif. Aucun remboursement ne sera effectué, sauf sur présentation d’un certificat médical présenté avant le jour de la course. </w:t>
      </w:r>
    </w:p>
    <w:p w14:paraId="6CE94D41" w14:textId="77777777" w:rsidR="00E72D2F" w:rsidRDefault="00E72D2F" w:rsidP="00100B50">
      <w:pPr>
        <w:rPr>
          <w:rFonts w:ascii="Roboto" w:eastAsia="Times New Roman" w:hAnsi="Roboto" w:cs="Times New Roman"/>
          <w:color w:val="000000" w:themeColor="text1"/>
          <w:lang w:eastAsia="fr-FR"/>
        </w:rPr>
      </w:pPr>
    </w:p>
    <w:p w14:paraId="20ED3347" w14:textId="706EB6DA" w:rsidR="007C5F7E" w:rsidRPr="00E72D2F" w:rsidRDefault="000225DF" w:rsidP="00100B50">
      <w:pPr>
        <w:pStyle w:val="Paragraphedeliste"/>
        <w:numPr>
          <w:ilvl w:val="0"/>
          <w:numId w:val="11"/>
        </w:numPr>
        <w:pBdr>
          <w:top w:val="single" w:sz="4" w:space="1" w:color="auto"/>
          <w:left w:val="single" w:sz="4" w:space="4" w:color="auto"/>
          <w:bottom w:val="single" w:sz="4" w:space="1" w:color="auto"/>
          <w:right w:val="single" w:sz="4" w:space="4" w:color="auto"/>
        </w:pBdr>
        <w:ind w:left="0" w:firstLine="0"/>
        <w:jc w:val="center"/>
        <w:rPr>
          <w:rFonts w:ascii="Roboto" w:eastAsia="Times New Roman" w:hAnsi="Roboto" w:cs="Times New Roman"/>
          <w:b/>
          <w:bCs/>
          <w:color w:val="000000" w:themeColor="text1"/>
          <w:lang w:eastAsia="fr-FR"/>
        </w:rPr>
      </w:pPr>
      <w:r w:rsidRPr="00E72D2F">
        <w:rPr>
          <w:b/>
          <w:bCs/>
          <w:lang w:eastAsia="fr-FR"/>
        </w:rPr>
        <w:t>Matériel et équipement :</w:t>
      </w:r>
    </w:p>
    <w:p w14:paraId="6A309896" w14:textId="77777777" w:rsidR="00EB047D" w:rsidRDefault="00EB047D" w:rsidP="00100B50">
      <w:pPr>
        <w:rPr>
          <w:lang w:eastAsia="fr-FR"/>
        </w:rPr>
      </w:pPr>
    </w:p>
    <w:p w14:paraId="255D2731" w14:textId="069701E6" w:rsidR="007C5F7E" w:rsidRDefault="000225DF" w:rsidP="00100B50">
      <w:pPr>
        <w:rPr>
          <w:rFonts w:ascii="Roboto" w:eastAsia="Times New Roman" w:hAnsi="Roboto" w:cs="Times New Roman"/>
          <w:color w:val="000000" w:themeColor="text1"/>
          <w:lang w:eastAsia="fr-FR"/>
        </w:rPr>
      </w:pPr>
      <w:r w:rsidRPr="000225DF">
        <w:rPr>
          <w:lang w:eastAsia="fr-FR"/>
        </w:rPr>
        <w:t>Les compétiteurs sont seuls responsables de la conformité aux normes en vigueur des matériels qu’ils utilisent ainsi que de leur entretien. Tous les vélos au départ des épreuves doivent avoir les extrémités du cintre qui ont été préalablement bouchées. </w:t>
      </w:r>
      <w:r w:rsidRPr="000225DF">
        <w:rPr>
          <w:rFonts w:ascii="Roboto" w:eastAsia="Times New Roman" w:hAnsi="Roboto" w:cs="Times New Roman"/>
          <w:color w:val="000000" w:themeColor="text1"/>
          <w:lang w:eastAsia="fr-FR"/>
        </w:rPr>
        <w:br/>
      </w:r>
    </w:p>
    <w:p w14:paraId="266B441A" w14:textId="253F0484" w:rsidR="007C5F7E" w:rsidRPr="007C5F7E" w:rsidRDefault="00100B50" w:rsidP="00100B50">
      <w:pPr>
        <w:rPr>
          <w:rFonts w:ascii="Roboto" w:eastAsia="Times New Roman" w:hAnsi="Roboto" w:cs="Times New Roman"/>
          <w:b/>
          <w:bCs/>
          <w:color w:val="000000" w:themeColor="text1"/>
          <w:u w:val="single"/>
          <w:lang w:eastAsia="fr-FR"/>
        </w:rPr>
      </w:pPr>
      <w:r>
        <w:rPr>
          <w:b/>
          <w:bCs/>
          <w:u w:val="single"/>
          <w:lang w:eastAsia="fr-FR"/>
        </w:rPr>
        <w:t>2</w:t>
      </w:r>
      <w:r w:rsidR="004A0BAE">
        <w:rPr>
          <w:b/>
          <w:bCs/>
          <w:u w:val="single"/>
          <w:lang w:eastAsia="fr-FR"/>
        </w:rPr>
        <w:t xml:space="preserve">.1 </w:t>
      </w:r>
      <w:r w:rsidR="000225DF" w:rsidRPr="007C5F7E">
        <w:rPr>
          <w:b/>
          <w:bCs/>
          <w:u w:val="single"/>
          <w:lang w:eastAsia="fr-FR"/>
        </w:rPr>
        <w:t>Matériel : </w:t>
      </w:r>
    </w:p>
    <w:p w14:paraId="156A2A43" w14:textId="22F8308D" w:rsidR="002A2DF8" w:rsidRDefault="000225DF" w:rsidP="00100B50">
      <w:pPr>
        <w:rPr>
          <w:lang w:eastAsia="fr-FR"/>
        </w:rPr>
      </w:pPr>
      <w:r w:rsidRPr="000225DF">
        <w:rPr>
          <w:lang w:eastAsia="fr-FR"/>
        </w:rPr>
        <w:t>Sont autorisés à se présenter au départ les pilotes équipés avec des roues de 26 pouces, 27,5 et 27,5 +, 29 pouces et 29+, fat-bike. </w:t>
      </w:r>
      <w:r w:rsidRPr="000225DF">
        <w:rPr>
          <w:rFonts w:ascii="Roboto" w:eastAsia="Times New Roman" w:hAnsi="Roboto" w:cs="Times New Roman"/>
          <w:color w:val="000000" w:themeColor="text1"/>
          <w:lang w:eastAsia="fr-FR"/>
        </w:rPr>
        <w:br/>
      </w:r>
    </w:p>
    <w:p w14:paraId="5A3E6212" w14:textId="67FA681A" w:rsidR="002A2DF8" w:rsidRDefault="000225DF" w:rsidP="00100B50">
      <w:pPr>
        <w:rPr>
          <w:lang w:eastAsia="fr-FR"/>
        </w:rPr>
      </w:pPr>
      <w:r w:rsidRPr="000225DF">
        <w:rPr>
          <w:lang w:eastAsia="fr-FR"/>
        </w:rPr>
        <w:t xml:space="preserve">Il n’est autorisé qu’un seul vélo par concurrent sur la totalité de la course. En cas de casse mécanique, le concurrent devra se débrouiller par ses propres moyens, faire appel à un autre concurrent ou aller sur le stand de l’organisateur. Il ne pourra pas changer de type de vélo ou de modèle </w:t>
      </w:r>
      <w:r w:rsidRPr="002B05A0">
        <w:rPr>
          <w:i/>
          <w:iCs/>
          <w:lang w:eastAsia="fr-FR"/>
        </w:rPr>
        <w:t xml:space="preserve">(sans </w:t>
      </w:r>
      <w:r w:rsidR="002A2DF8" w:rsidRPr="002B05A0">
        <w:rPr>
          <w:i/>
          <w:iCs/>
          <w:lang w:eastAsia="fr-FR"/>
        </w:rPr>
        <w:t>Assistance électrique</w:t>
      </w:r>
      <w:r w:rsidRPr="002B05A0">
        <w:rPr>
          <w:i/>
          <w:iCs/>
          <w:lang w:eastAsia="fr-FR"/>
        </w:rPr>
        <w:t xml:space="preserve"> vers </w:t>
      </w:r>
      <w:r w:rsidR="002A2DF8" w:rsidRPr="002B05A0">
        <w:rPr>
          <w:i/>
          <w:iCs/>
          <w:lang w:eastAsia="fr-FR"/>
        </w:rPr>
        <w:t>Assistance électrique</w:t>
      </w:r>
      <w:r w:rsidRPr="002B05A0">
        <w:rPr>
          <w:i/>
          <w:iCs/>
          <w:lang w:eastAsia="fr-FR"/>
        </w:rPr>
        <w:t>)</w:t>
      </w:r>
      <w:r w:rsidRPr="000225DF">
        <w:rPr>
          <w:lang w:eastAsia="fr-FR"/>
        </w:rPr>
        <w:t xml:space="preserve"> sous peine de pénalité ou d’exclusion de la course. </w:t>
      </w:r>
      <w:r w:rsidRPr="000225DF">
        <w:rPr>
          <w:rFonts w:ascii="Roboto" w:eastAsia="Times New Roman" w:hAnsi="Roboto" w:cs="Times New Roman"/>
          <w:color w:val="000000" w:themeColor="text1"/>
          <w:lang w:eastAsia="fr-FR"/>
        </w:rPr>
        <w:br/>
      </w:r>
    </w:p>
    <w:p w14:paraId="4B775F4D" w14:textId="0DF660CD" w:rsidR="009D7D73" w:rsidRDefault="000225DF" w:rsidP="009D7D73">
      <w:pPr>
        <w:rPr>
          <w:lang w:eastAsia="fr-FR"/>
        </w:rPr>
      </w:pPr>
      <w:r w:rsidRPr="000225DF">
        <w:rPr>
          <w:lang w:eastAsia="fr-FR"/>
        </w:rPr>
        <w:t xml:space="preserve">Des plaques de courses numérotées seront remises à chaque concurrent, ainsi qu’une puce de chronométrage à rendre en fin de course afin d’en récupérer la </w:t>
      </w:r>
      <w:r w:rsidRPr="008D341B">
        <w:rPr>
          <w:b/>
          <w:bCs/>
          <w:lang w:eastAsia="fr-FR"/>
        </w:rPr>
        <w:t>caution</w:t>
      </w:r>
      <w:r w:rsidR="00F2498E" w:rsidRPr="008D341B">
        <w:rPr>
          <w:b/>
          <w:bCs/>
          <w:lang w:eastAsia="fr-FR"/>
        </w:rPr>
        <w:t xml:space="preserve"> de </w:t>
      </w:r>
      <w:r w:rsidR="00D07CD4">
        <w:rPr>
          <w:b/>
          <w:bCs/>
          <w:lang w:eastAsia="fr-FR"/>
        </w:rPr>
        <w:t>20</w:t>
      </w:r>
      <w:r w:rsidR="00F2498E" w:rsidRPr="008D341B">
        <w:rPr>
          <w:b/>
          <w:bCs/>
          <w:lang w:eastAsia="fr-FR"/>
        </w:rPr>
        <w:t xml:space="preserve"> Euros</w:t>
      </w:r>
      <w:r w:rsidR="009862DF">
        <w:rPr>
          <w:lang w:eastAsia="fr-FR"/>
        </w:rPr>
        <w:t>.</w:t>
      </w:r>
    </w:p>
    <w:p w14:paraId="3FEC3E63" w14:textId="77777777" w:rsidR="009862DF" w:rsidRPr="00D07CD4" w:rsidRDefault="009862DF" w:rsidP="009D7D73">
      <w:pPr>
        <w:rPr>
          <w:i/>
          <w:iCs/>
          <w:lang w:eastAsia="fr-FR"/>
        </w:rPr>
      </w:pPr>
    </w:p>
    <w:p w14:paraId="472E79C7" w14:textId="1FEC68A6" w:rsidR="002A2DF8" w:rsidRPr="008D341B" w:rsidRDefault="000225DF" w:rsidP="009D7D73">
      <w:pPr>
        <w:jc w:val="center"/>
        <w:rPr>
          <w:b/>
          <w:bCs/>
          <w:i/>
          <w:iCs/>
          <w:lang w:eastAsia="fr-FR"/>
        </w:rPr>
      </w:pPr>
      <w:r w:rsidRPr="008D341B">
        <w:rPr>
          <w:b/>
          <w:bCs/>
          <w:i/>
          <w:iCs/>
          <w:lang w:eastAsia="fr-FR"/>
        </w:rPr>
        <w:t>Toute puce non restituée fera l’objet de l’encaissement de la caution.</w:t>
      </w:r>
    </w:p>
    <w:p w14:paraId="00C0E345" w14:textId="77777777" w:rsidR="008D341B" w:rsidRDefault="008D341B" w:rsidP="00100B50">
      <w:pPr>
        <w:rPr>
          <w:lang w:eastAsia="fr-FR"/>
        </w:rPr>
      </w:pPr>
    </w:p>
    <w:p w14:paraId="60D5151F" w14:textId="7EB2DAD9" w:rsidR="00100B50" w:rsidRDefault="000225DF" w:rsidP="00100B50">
      <w:pPr>
        <w:rPr>
          <w:lang w:eastAsia="fr-FR"/>
        </w:rPr>
      </w:pPr>
      <w:r w:rsidRPr="000225DF">
        <w:rPr>
          <w:lang w:eastAsia="fr-FR"/>
        </w:rPr>
        <w:t>Pour les concurrents équipés de Vélo à Assistance Electrique (VAE), 2 batteries maximum sont autorisées. </w:t>
      </w:r>
    </w:p>
    <w:p w14:paraId="0B88E5E9" w14:textId="07955800" w:rsidR="007C5F7E" w:rsidRPr="007C5F7E" w:rsidRDefault="00100B50" w:rsidP="00100B50">
      <w:pPr>
        <w:rPr>
          <w:lang w:eastAsia="fr-FR"/>
        </w:rPr>
      </w:pPr>
      <w:r>
        <w:rPr>
          <w:lang w:eastAsia="fr-FR"/>
        </w:rPr>
        <w:br w:type="page"/>
      </w:r>
      <w:r>
        <w:rPr>
          <w:b/>
          <w:bCs/>
          <w:u w:val="single"/>
          <w:lang w:eastAsia="fr-FR"/>
        </w:rPr>
        <w:lastRenderedPageBreak/>
        <w:t>2</w:t>
      </w:r>
      <w:r w:rsidR="004A0BAE">
        <w:rPr>
          <w:b/>
          <w:bCs/>
          <w:u w:val="single"/>
          <w:lang w:eastAsia="fr-FR"/>
        </w:rPr>
        <w:t xml:space="preserve">.2 </w:t>
      </w:r>
      <w:r w:rsidR="000225DF" w:rsidRPr="000225DF">
        <w:rPr>
          <w:b/>
          <w:bCs/>
          <w:u w:val="single"/>
          <w:lang w:eastAsia="fr-FR"/>
        </w:rPr>
        <w:t>Matériel et protections obligatoires : </w:t>
      </w:r>
    </w:p>
    <w:p w14:paraId="1CA15A3C" w14:textId="77777777" w:rsidR="007C5F7E" w:rsidRPr="007C5F7E" w:rsidRDefault="000225DF" w:rsidP="00100B50">
      <w:pPr>
        <w:pStyle w:val="Paragraphedeliste"/>
        <w:numPr>
          <w:ilvl w:val="0"/>
          <w:numId w:val="1"/>
        </w:numPr>
        <w:ind w:left="0" w:firstLine="0"/>
        <w:rPr>
          <w:rFonts w:ascii="Times New Roman" w:eastAsia="Times New Roman" w:hAnsi="Times New Roman" w:cs="Times New Roman"/>
          <w:color w:val="000000" w:themeColor="text1"/>
          <w:lang w:eastAsia="fr-FR"/>
        </w:rPr>
      </w:pPr>
      <w:r w:rsidRPr="000225DF">
        <w:rPr>
          <w:lang w:eastAsia="fr-FR"/>
        </w:rPr>
        <w:t>Le port du casque intégral aux normes CE est obligatoire (mentonnière amovible acceptée si CE).</w:t>
      </w:r>
    </w:p>
    <w:p w14:paraId="70FAD367" w14:textId="77777777" w:rsidR="007C5F7E" w:rsidRPr="007C5F7E" w:rsidRDefault="000225DF" w:rsidP="00100B50">
      <w:pPr>
        <w:pStyle w:val="Paragraphedeliste"/>
        <w:numPr>
          <w:ilvl w:val="0"/>
          <w:numId w:val="1"/>
        </w:numPr>
        <w:ind w:left="0" w:firstLine="0"/>
        <w:rPr>
          <w:rFonts w:ascii="Times New Roman" w:eastAsia="Times New Roman" w:hAnsi="Times New Roman" w:cs="Times New Roman"/>
          <w:color w:val="000000" w:themeColor="text1"/>
          <w:lang w:eastAsia="fr-FR"/>
        </w:rPr>
      </w:pPr>
      <w:r w:rsidRPr="000225DF">
        <w:rPr>
          <w:lang w:eastAsia="fr-FR"/>
        </w:rPr>
        <w:t>Gants longs, genouillères, protection dorsale ou sac à dos avec équipement dorsal normalisé CE sont également obligatoire. </w:t>
      </w:r>
    </w:p>
    <w:p w14:paraId="02296B26" w14:textId="49703700" w:rsidR="007C5F7E" w:rsidRPr="007C5F7E" w:rsidRDefault="000225DF" w:rsidP="00100B50">
      <w:pPr>
        <w:pStyle w:val="Paragraphedeliste"/>
        <w:numPr>
          <w:ilvl w:val="0"/>
          <w:numId w:val="1"/>
        </w:numPr>
        <w:ind w:left="0" w:firstLine="0"/>
        <w:rPr>
          <w:rFonts w:ascii="Times New Roman" w:eastAsia="Times New Roman" w:hAnsi="Times New Roman" w:cs="Times New Roman"/>
          <w:color w:val="000000" w:themeColor="text1"/>
          <w:lang w:eastAsia="fr-FR"/>
        </w:rPr>
      </w:pPr>
      <w:r w:rsidRPr="000225DF">
        <w:rPr>
          <w:lang w:eastAsia="fr-FR"/>
        </w:rPr>
        <w:t>Poche à eau ou bidon permettant l’hydratation obligatoire à chaque concurrent. </w:t>
      </w:r>
    </w:p>
    <w:p w14:paraId="4A255615" w14:textId="77777777" w:rsidR="007C5F7E" w:rsidRPr="007C5F7E" w:rsidRDefault="000225DF" w:rsidP="00100B50">
      <w:pPr>
        <w:pStyle w:val="Paragraphedeliste"/>
        <w:numPr>
          <w:ilvl w:val="0"/>
          <w:numId w:val="1"/>
        </w:numPr>
        <w:ind w:left="0" w:firstLine="0"/>
        <w:rPr>
          <w:rFonts w:ascii="Times New Roman" w:eastAsia="Times New Roman" w:hAnsi="Times New Roman" w:cs="Times New Roman"/>
          <w:color w:val="000000" w:themeColor="text1"/>
          <w:lang w:eastAsia="fr-FR"/>
        </w:rPr>
      </w:pPr>
      <w:r w:rsidRPr="000225DF">
        <w:rPr>
          <w:lang w:eastAsia="fr-FR"/>
        </w:rPr>
        <w:t>Téléphone portable et sifflet obligatoire. </w:t>
      </w:r>
    </w:p>
    <w:p w14:paraId="5F0DF859" w14:textId="77777777" w:rsidR="007C5F7E" w:rsidRPr="007C5F7E" w:rsidRDefault="000225DF" w:rsidP="00100B50">
      <w:pPr>
        <w:pStyle w:val="Paragraphedeliste"/>
        <w:numPr>
          <w:ilvl w:val="0"/>
          <w:numId w:val="1"/>
        </w:numPr>
        <w:ind w:left="0" w:firstLine="0"/>
        <w:rPr>
          <w:rFonts w:ascii="Times New Roman" w:eastAsia="Times New Roman" w:hAnsi="Times New Roman" w:cs="Times New Roman"/>
          <w:color w:val="000000" w:themeColor="text1"/>
          <w:lang w:eastAsia="fr-FR"/>
        </w:rPr>
      </w:pPr>
      <w:r w:rsidRPr="000225DF">
        <w:rPr>
          <w:lang w:eastAsia="fr-FR"/>
        </w:rPr>
        <w:t>Les coudières sont fortement recommandées. </w:t>
      </w:r>
    </w:p>
    <w:p w14:paraId="41629FA0" w14:textId="77777777" w:rsidR="007C5F7E" w:rsidRPr="007C5F7E" w:rsidRDefault="000225DF" w:rsidP="00100B50">
      <w:pPr>
        <w:pStyle w:val="Paragraphedeliste"/>
        <w:numPr>
          <w:ilvl w:val="0"/>
          <w:numId w:val="1"/>
        </w:numPr>
        <w:ind w:left="0" w:firstLine="0"/>
        <w:rPr>
          <w:rFonts w:ascii="Times New Roman" w:eastAsia="Times New Roman" w:hAnsi="Times New Roman" w:cs="Times New Roman"/>
          <w:color w:val="000000" w:themeColor="text1"/>
          <w:lang w:eastAsia="fr-FR"/>
        </w:rPr>
      </w:pPr>
      <w:r w:rsidRPr="000225DF">
        <w:rPr>
          <w:lang w:eastAsia="fr-FR"/>
        </w:rPr>
        <w:t>Tous les équipements sont à porter lors des spéciales chronométrées mais également sur les liaisons, sous peine de pénalités. </w:t>
      </w:r>
    </w:p>
    <w:p w14:paraId="10EBEFC9" w14:textId="77777777" w:rsidR="007C5F7E" w:rsidRPr="007C5F7E" w:rsidRDefault="000225DF" w:rsidP="00100B50">
      <w:pPr>
        <w:pStyle w:val="Paragraphedeliste"/>
        <w:numPr>
          <w:ilvl w:val="0"/>
          <w:numId w:val="1"/>
        </w:numPr>
        <w:ind w:left="0" w:firstLine="0"/>
        <w:rPr>
          <w:rFonts w:ascii="Times New Roman" w:eastAsia="Times New Roman" w:hAnsi="Times New Roman" w:cs="Times New Roman"/>
          <w:color w:val="000000" w:themeColor="text1"/>
          <w:lang w:eastAsia="fr-FR"/>
        </w:rPr>
      </w:pPr>
      <w:r w:rsidRPr="000225DF">
        <w:rPr>
          <w:lang w:eastAsia="fr-FR"/>
        </w:rPr>
        <w:t>Le port du casque est obligatoire sur la route ou les parties de liaison descendante. Il est fortement recommandé sur les parties de pistes à profil montant. </w:t>
      </w:r>
    </w:p>
    <w:p w14:paraId="0DC1DB62" w14:textId="69E32F77" w:rsidR="007C5F7E" w:rsidRDefault="000225DF" w:rsidP="00100B50">
      <w:pPr>
        <w:pStyle w:val="Paragraphedeliste"/>
        <w:numPr>
          <w:ilvl w:val="0"/>
          <w:numId w:val="1"/>
        </w:numPr>
        <w:ind w:left="0" w:firstLine="0"/>
        <w:rPr>
          <w:rFonts w:ascii="Times New Roman" w:eastAsia="Times New Roman" w:hAnsi="Times New Roman" w:cs="Times New Roman"/>
          <w:color w:val="000000" w:themeColor="text1"/>
          <w:lang w:eastAsia="fr-FR"/>
        </w:rPr>
      </w:pPr>
      <w:r w:rsidRPr="000225DF">
        <w:rPr>
          <w:lang w:eastAsia="fr-FR"/>
        </w:rPr>
        <w:t>Tout concurrent se présentant au départ d’une spéciale sans son équipement se verra refuser le départ. </w:t>
      </w:r>
      <w:r w:rsidRPr="007C5F7E">
        <w:rPr>
          <w:rFonts w:ascii="Roboto" w:eastAsia="Times New Roman" w:hAnsi="Roboto" w:cs="Times New Roman"/>
          <w:color w:val="000000" w:themeColor="text1"/>
          <w:lang w:eastAsia="fr-FR"/>
        </w:rPr>
        <w:br/>
      </w:r>
    </w:p>
    <w:p w14:paraId="7061FAF2" w14:textId="5F3F6495" w:rsidR="007C5F7E" w:rsidRDefault="000225DF" w:rsidP="00100B50">
      <w:pPr>
        <w:pStyle w:val="Paragraphedeliste"/>
        <w:numPr>
          <w:ilvl w:val="0"/>
          <w:numId w:val="11"/>
        </w:numPr>
        <w:pBdr>
          <w:top w:val="single" w:sz="4" w:space="1" w:color="auto"/>
          <w:left w:val="single" w:sz="4" w:space="4" w:color="auto"/>
          <w:bottom w:val="single" w:sz="4" w:space="1" w:color="auto"/>
          <w:right w:val="single" w:sz="4" w:space="4" w:color="auto"/>
        </w:pBdr>
        <w:ind w:left="0" w:firstLine="0"/>
        <w:jc w:val="center"/>
        <w:rPr>
          <w:rFonts w:ascii="Roboto" w:eastAsia="Times New Roman" w:hAnsi="Roboto" w:cs="Times New Roman"/>
          <w:b/>
          <w:bCs/>
          <w:color w:val="000000" w:themeColor="text1"/>
          <w:lang w:eastAsia="fr-FR"/>
        </w:rPr>
      </w:pPr>
      <w:r w:rsidRPr="007C5F7E">
        <w:rPr>
          <w:b/>
          <w:bCs/>
          <w:lang w:eastAsia="fr-FR"/>
        </w:rPr>
        <w:t>Parcours et déroulement de l’épreuve :</w:t>
      </w:r>
    </w:p>
    <w:p w14:paraId="17B18939" w14:textId="79379914" w:rsidR="007C5F7E" w:rsidRPr="007C5F7E" w:rsidRDefault="00100B50" w:rsidP="00100B50">
      <w:pPr>
        <w:pStyle w:val="Paragraphedeliste"/>
        <w:ind w:left="0"/>
        <w:rPr>
          <w:rFonts w:ascii="Roboto" w:eastAsia="Times New Roman" w:hAnsi="Roboto" w:cs="Times New Roman"/>
          <w:b/>
          <w:bCs/>
          <w:color w:val="000000" w:themeColor="text1"/>
          <w:u w:val="single"/>
          <w:lang w:eastAsia="fr-FR"/>
        </w:rPr>
      </w:pPr>
      <w:r>
        <w:rPr>
          <w:b/>
          <w:bCs/>
          <w:u w:val="single"/>
          <w:lang w:eastAsia="fr-FR"/>
        </w:rPr>
        <w:t>3</w:t>
      </w:r>
      <w:r w:rsidR="004A0BAE">
        <w:rPr>
          <w:b/>
          <w:bCs/>
          <w:u w:val="single"/>
          <w:lang w:eastAsia="fr-FR"/>
        </w:rPr>
        <w:t xml:space="preserve">.1 </w:t>
      </w:r>
      <w:r w:rsidR="000225DF" w:rsidRPr="007C5F7E">
        <w:rPr>
          <w:b/>
          <w:bCs/>
          <w:u w:val="single"/>
          <w:lang w:eastAsia="fr-FR"/>
        </w:rPr>
        <w:t>Déroulement de l’épreuve : </w:t>
      </w:r>
    </w:p>
    <w:p w14:paraId="6EAAB02B" w14:textId="0DE75E02" w:rsidR="007C5F7E" w:rsidRDefault="000225DF" w:rsidP="00100B50">
      <w:pPr>
        <w:pStyle w:val="Paragraphedeliste"/>
        <w:ind w:left="0"/>
        <w:rPr>
          <w:rFonts w:ascii="Roboto" w:eastAsia="Times New Roman" w:hAnsi="Roboto" w:cs="Times New Roman"/>
          <w:color w:val="000000" w:themeColor="text1"/>
          <w:lang w:eastAsia="fr-FR"/>
        </w:rPr>
      </w:pPr>
      <w:r w:rsidRPr="000225DF">
        <w:rPr>
          <w:lang w:eastAsia="fr-FR"/>
        </w:rPr>
        <w:t xml:space="preserve">Les lieux, horaires et renseignements généraux concernant la course, seront mis sur la page facebook : </w:t>
      </w:r>
      <w:r w:rsidR="00CF2FD9">
        <w:rPr>
          <w:lang w:eastAsia="fr-FR"/>
        </w:rPr>
        <w:t>« </w:t>
      </w:r>
      <w:r w:rsidR="00441EFC" w:rsidRPr="00CF2FD9">
        <w:rPr>
          <w:b/>
          <w:bCs/>
          <w:lang w:eastAsia="fr-FR"/>
        </w:rPr>
        <w:t xml:space="preserve">Trinité Sport </w:t>
      </w:r>
      <w:r w:rsidR="002B05A0" w:rsidRPr="00CF2FD9">
        <w:rPr>
          <w:b/>
          <w:bCs/>
          <w:lang w:eastAsia="fr-FR"/>
        </w:rPr>
        <w:t>cyclisme Route VTT VAE</w:t>
      </w:r>
      <w:r w:rsidR="00CF2FD9">
        <w:rPr>
          <w:lang w:eastAsia="fr-FR"/>
        </w:rPr>
        <w:t xml:space="preserve"> </w:t>
      </w:r>
      <w:r w:rsidRPr="000225DF">
        <w:rPr>
          <w:lang w:eastAsia="fr-FR"/>
        </w:rPr>
        <w:t xml:space="preserve">», ainsi que sur </w:t>
      </w:r>
      <w:r w:rsidR="007C5F7E">
        <w:rPr>
          <w:lang w:eastAsia="fr-FR"/>
        </w:rPr>
        <w:t xml:space="preserve">la plateforme d’inscription </w:t>
      </w:r>
      <w:r w:rsidR="00CF2FD9">
        <w:rPr>
          <w:b/>
          <w:bCs/>
          <w:lang w:eastAsia="fr-FR"/>
        </w:rPr>
        <w:t>engage-sport.com</w:t>
      </w:r>
      <w:r w:rsidR="00CF2FD9">
        <w:rPr>
          <w:lang w:eastAsia="fr-FR"/>
        </w:rPr>
        <w:t xml:space="preserve"> - </w:t>
      </w:r>
      <w:r w:rsidR="00CF2FD9" w:rsidRPr="007C5F7E">
        <w:rPr>
          <w:b/>
          <w:bCs/>
          <w:lang w:eastAsia="fr-FR"/>
        </w:rPr>
        <w:t xml:space="preserve">Enduro </w:t>
      </w:r>
      <w:r w:rsidR="00CF2FD9">
        <w:rPr>
          <w:b/>
          <w:bCs/>
          <w:lang w:eastAsia="fr-FR"/>
        </w:rPr>
        <w:t>VTT Trinité Sport – Ride For Yann</w:t>
      </w:r>
    </w:p>
    <w:p w14:paraId="730DDD06" w14:textId="77777777" w:rsidR="00CF2FD9" w:rsidRDefault="00CF2FD9" w:rsidP="00100B50">
      <w:pPr>
        <w:pStyle w:val="Paragraphedeliste"/>
        <w:ind w:left="0"/>
        <w:rPr>
          <w:lang w:eastAsia="fr-FR"/>
        </w:rPr>
      </w:pPr>
    </w:p>
    <w:p w14:paraId="6BBEBD2C" w14:textId="3C99CB02" w:rsidR="007C5F7E" w:rsidRDefault="000225DF" w:rsidP="00100B50">
      <w:pPr>
        <w:pStyle w:val="Paragraphedeliste"/>
        <w:ind w:left="0"/>
        <w:rPr>
          <w:rFonts w:ascii="Roboto" w:eastAsia="Times New Roman" w:hAnsi="Roboto" w:cs="Times New Roman"/>
          <w:color w:val="000000" w:themeColor="text1"/>
          <w:lang w:eastAsia="fr-FR"/>
        </w:rPr>
      </w:pPr>
      <w:r w:rsidRPr="000225DF">
        <w:rPr>
          <w:lang w:eastAsia="fr-FR"/>
        </w:rPr>
        <w:t>Les dossards et puces de chronométrage seront à récupérer le matin de la course</w:t>
      </w:r>
      <w:r w:rsidR="00CF2FD9">
        <w:rPr>
          <w:lang w:eastAsia="fr-FR"/>
        </w:rPr>
        <w:t>.</w:t>
      </w:r>
    </w:p>
    <w:p w14:paraId="7118D9CC" w14:textId="77777777" w:rsidR="00CF2FD9" w:rsidRDefault="00CF2FD9" w:rsidP="00100B50">
      <w:pPr>
        <w:pStyle w:val="Paragraphedeliste"/>
        <w:ind w:left="0"/>
        <w:rPr>
          <w:lang w:eastAsia="fr-FR"/>
        </w:rPr>
      </w:pPr>
    </w:p>
    <w:p w14:paraId="26CD9983" w14:textId="75E519BA" w:rsidR="007C5F7E" w:rsidRDefault="000225DF" w:rsidP="00100B50">
      <w:pPr>
        <w:pStyle w:val="Paragraphedeliste"/>
        <w:ind w:left="0"/>
        <w:rPr>
          <w:rFonts w:ascii="Roboto" w:eastAsia="Times New Roman" w:hAnsi="Roboto" w:cs="Times New Roman"/>
          <w:color w:val="000000" w:themeColor="text1"/>
          <w:lang w:eastAsia="fr-FR"/>
        </w:rPr>
      </w:pPr>
      <w:r w:rsidRPr="000225DF">
        <w:rPr>
          <w:lang w:eastAsia="fr-FR"/>
        </w:rPr>
        <w:t>L’ensemble des concurrents est soumis à une heure de départ communiqué en amont. Une fois l’heure de départ clôturé, aucun départ ne pourra être donné, sauf ordre du comité de course. </w:t>
      </w:r>
    </w:p>
    <w:p w14:paraId="22C0B2AA" w14:textId="77777777" w:rsidR="007C5F7E" w:rsidRDefault="000225DF" w:rsidP="00100B50">
      <w:pPr>
        <w:pStyle w:val="Paragraphedeliste"/>
        <w:ind w:left="0"/>
        <w:rPr>
          <w:rFonts w:ascii="Roboto" w:eastAsia="Times New Roman" w:hAnsi="Roboto" w:cs="Times New Roman"/>
          <w:color w:val="000000" w:themeColor="text1"/>
          <w:lang w:eastAsia="fr-FR"/>
        </w:rPr>
      </w:pPr>
      <w:r w:rsidRPr="000225DF">
        <w:rPr>
          <w:lang w:eastAsia="fr-FR"/>
        </w:rPr>
        <w:t>De la même manière, une heure de fin de course étant annoncée, tout concurrent n’étant pas dans ce créneau horaire pourra être mis hors de course. </w:t>
      </w:r>
    </w:p>
    <w:p w14:paraId="26ACD122" w14:textId="77777777" w:rsidR="007C5F7E" w:rsidRDefault="000225DF" w:rsidP="00100B50">
      <w:pPr>
        <w:pStyle w:val="Paragraphedeliste"/>
        <w:ind w:left="0"/>
        <w:rPr>
          <w:rFonts w:ascii="Roboto" w:eastAsia="Times New Roman" w:hAnsi="Roboto" w:cs="Times New Roman"/>
          <w:color w:val="000000" w:themeColor="text1"/>
          <w:lang w:eastAsia="fr-FR"/>
        </w:rPr>
      </w:pPr>
      <w:r w:rsidRPr="000225DF">
        <w:rPr>
          <w:lang w:eastAsia="fr-FR"/>
        </w:rPr>
        <w:t>Le concurrent vainqueur sera celui ayant effectué la totalité du parcours en un minimum de temps, par cumul de chronos des spéciales. </w:t>
      </w:r>
    </w:p>
    <w:p w14:paraId="519E00C4" w14:textId="77777777" w:rsidR="007C5F7E" w:rsidRDefault="000225DF" w:rsidP="00100B50">
      <w:pPr>
        <w:pStyle w:val="Paragraphedeliste"/>
        <w:ind w:left="0"/>
        <w:rPr>
          <w:rFonts w:ascii="Roboto" w:eastAsia="Times New Roman" w:hAnsi="Roboto" w:cs="Times New Roman"/>
          <w:color w:val="000000" w:themeColor="text1"/>
          <w:lang w:eastAsia="fr-FR"/>
        </w:rPr>
      </w:pPr>
      <w:r w:rsidRPr="000225DF">
        <w:rPr>
          <w:lang w:eastAsia="fr-FR"/>
        </w:rPr>
        <w:t>En cas d’égalité, le nombre de meilleures places départagera les concurrents. </w:t>
      </w:r>
      <w:r w:rsidRPr="007C5F7E">
        <w:rPr>
          <w:rFonts w:ascii="Roboto" w:eastAsia="Times New Roman" w:hAnsi="Roboto" w:cs="Times New Roman"/>
          <w:color w:val="000000" w:themeColor="text1"/>
          <w:lang w:eastAsia="fr-FR"/>
        </w:rPr>
        <w:br/>
      </w:r>
    </w:p>
    <w:p w14:paraId="7A8CD9C8" w14:textId="2D032CC2" w:rsidR="007C5F7E" w:rsidRPr="007C5F7E" w:rsidRDefault="00100B50" w:rsidP="00100B50">
      <w:pPr>
        <w:pStyle w:val="Paragraphedeliste"/>
        <w:ind w:left="0"/>
        <w:rPr>
          <w:b/>
          <w:bCs/>
          <w:u w:val="single"/>
          <w:lang w:eastAsia="fr-FR"/>
        </w:rPr>
      </w:pPr>
      <w:r>
        <w:rPr>
          <w:b/>
          <w:bCs/>
          <w:u w:val="single"/>
          <w:lang w:eastAsia="fr-FR"/>
        </w:rPr>
        <w:t>3</w:t>
      </w:r>
      <w:r w:rsidR="004A0BAE">
        <w:rPr>
          <w:b/>
          <w:bCs/>
          <w:u w:val="single"/>
          <w:lang w:eastAsia="fr-FR"/>
        </w:rPr>
        <w:t xml:space="preserve">.2 </w:t>
      </w:r>
      <w:r w:rsidR="000225DF" w:rsidRPr="007C5F7E">
        <w:rPr>
          <w:b/>
          <w:bCs/>
          <w:u w:val="single"/>
          <w:lang w:eastAsia="fr-FR"/>
        </w:rPr>
        <w:t>Parcours :</w:t>
      </w:r>
    </w:p>
    <w:p w14:paraId="169F5A03" w14:textId="77777777" w:rsidR="00CD6ACF" w:rsidRDefault="000225DF" w:rsidP="00100B50">
      <w:pPr>
        <w:pStyle w:val="Paragraphedeliste"/>
        <w:ind w:left="0"/>
        <w:rPr>
          <w:lang w:eastAsia="fr-FR"/>
        </w:rPr>
      </w:pPr>
      <w:r w:rsidRPr="000225DF">
        <w:rPr>
          <w:lang w:eastAsia="fr-FR"/>
        </w:rPr>
        <w:t>Les liaisons permettront de rejoindre des spéciales chronométrées. Celles-ci seront balisées ponctuellement et des flèches directionnelles seront placées lors des changements de direction.</w:t>
      </w:r>
    </w:p>
    <w:p w14:paraId="50FB1A57" w14:textId="5E8CBE6D" w:rsidR="00CD6ACF" w:rsidRDefault="00CF2FD9" w:rsidP="00100B50">
      <w:pPr>
        <w:pStyle w:val="Paragraphedeliste"/>
        <w:ind w:left="0"/>
        <w:rPr>
          <w:lang w:eastAsia="fr-FR"/>
        </w:rPr>
      </w:pPr>
      <w:r>
        <w:rPr>
          <w:lang w:eastAsia="fr-FR"/>
        </w:rPr>
        <w:t>La</w:t>
      </w:r>
      <w:r w:rsidR="000225DF" w:rsidRPr="000225DF">
        <w:rPr>
          <w:lang w:eastAsia="fr-FR"/>
        </w:rPr>
        <w:t xml:space="preserve"> course </w:t>
      </w:r>
      <w:r>
        <w:rPr>
          <w:lang w:eastAsia="fr-FR"/>
        </w:rPr>
        <w:t>sera composée de</w:t>
      </w:r>
      <w:r w:rsidR="000225DF" w:rsidRPr="000225DF">
        <w:rPr>
          <w:lang w:eastAsia="fr-FR"/>
        </w:rPr>
        <w:t xml:space="preserve"> </w:t>
      </w:r>
      <w:r w:rsidR="000C1850">
        <w:rPr>
          <w:b/>
          <w:bCs/>
          <w:lang w:eastAsia="fr-FR"/>
        </w:rPr>
        <w:t>5</w:t>
      </w:r>
      <w:r w:rsidR="000225DF" w:rsidRPr="005C2379">
        <w:rPr>
          <w:b/>
          <w:bCs/>
          <w:lang w:eastAsia="fr-FR"/>
        </w:rPr>
        <w:t xml:space="preserve"> spéciales</w:t>
      </w:r>
      <w:r w:rsidR="000225DF" w:rsidRPr="000225DF">
        <w:rPr>
          <w:lang w:eastAsia="fr-FR"/>
        </w:rPr>
        <w:t xml:space="preserve"> </w:t>
      </w:r>
      <w:r>
        <w:rPr>
          <w:lang w:eastAsia="fr-FR"/>
        </w:rPr>
        <w:t xml:space="preserve">pour les </w:t>
      </w:r>
      <w:r w:rsidRPr="005C2379">
        <w:rPr>
          <w:b/>
          <w:bCs/>
          <w:lang w:eastAsia="fr-FR"/>
        </w:rPr>
        <w:t>vélos musculaires</w:t>
      </w:r>
      <w:r>
        <w:rPr>
          <w:lang w:eastAsia="fr-FR"/>
        </w:rPr>
        <w:t xml:space="preserve"> </w:t>
      </w:r>
      <w:r w:rsidR="000225DF" w:rsidRPr="000225DF">
        <w:rPr>
          <w:lang w:eastAsia="fr-FR"/>
        </w:rPr>
        <w:t xml:space="preserve">et </w:t>
      </w:r>
      <w:r>
        <w:rPr>
          <w:lang w:eastAsia="fr-FR"/>
        </w:rPr>
        <w:t>pour les</w:t>
      </w:r>
      <w:r w:rsidR="000225DF" w:rsidRPr="000225DF">
        <w:rPr>
          <w:lang w:eastAsia="fr-FR"/>
        </w:rPr>
        <w:t xml:space="preserve"> V</w:t>
      </w:r>
      <w:r w:rsidR="00D07CD4">
        <w:rPr>
          <w:lang w:eastAsia="fr-FR"/>
        </w:rPr>
        <w:t>TT</w:t>
      </w:r>
      <w:r w:rsidR="000225DF" w:rsidRPr="000225DF">
        <w:rPr>
          <w:lang w:eastAsia="fr-FR"/>
        </w:rPr>
        <w:t>AE.</w:t>
      </w:r>
    </w:p>
    <w:p w14:paraId="2E47F15A" w14:textId="6B770B58" w:rsidR="007C5F7E" w:rsidRDefault="000225DF" w:rsidP="00100B50">
      <w:pPr>
        <w:pStyle w:val="Paragraphedeliste"/>
        <w:ind w:left="0"/>
        <w:rPr>
          <w:rFonts w:ascii="Roboto" w:eastAsia="Times New Roman" w:hAnsi="Roboto" w:cs="Times New Roman"/>
          <w:color w:val="000000" w:themeColor="text1"/>
          <w:lang w:eastAsia="fr-FR"/>
        </w:rPr>
      </w:pPr>
      <w:r w:rsidRPr="000225DF">
        <w:rPr>
          <w:lang w:eastAsia="fr-FR"/>
        </w:rPr>
        <w:t xml:space="preserve">Un plan général de la course sera affiché </w:t>
      </w:r>
      <w:r w:rsidR="00CF2FD9">
        <w:rPr>
          <w:lang w:eastAsia="fr-FR"/>
        </w:rPr>
        <w:t>sur le lieu</w:t>
      </w:r>
      <w:r w:rsidRPr="000225DF">
        <w:rPr>
          <w:lang w:eastAsia="fr-FR"/>
        </w:rPr>
        <w:t xml:space="preserve"> de remise des dossards, afin que les concurrents en prennent connaissances avant le départ. </w:t>
      </w:r>
    </w:p>
    <w:p w14:paraId="5C1BE141" w14:textId="15A7629E" w:rsidR="007C5F7E" w:rsidRDefault="000225DF" w:rsidP="00100B50">
      <w:pPr>
        <w:pStyle w:val="Paragraphedeliste"/>
        <w:ind w:left="0"/>
        <w:rPr>
          <w:lang w:eastAsia="fr-FR"/>
        </w:rPr>
      </w:pPr>
      <w:r w:rsidRPr="000225DF">
        <w:rPr>
          <w:lang w:eastAsia="fr-FR"/>
        </w:rPr>
        <w:t xml:space="preserve">Les liaisons </w:t>
      </w:r>
      <w:r w:rsidR="007C5F7E">
        <w:rPr>
          <w:lang w:eastAsia="fr-FR"/>
        </w:rPr>
        <w:t>dev</w:t>
      </w:r>
      <w:r w:rsidRPr="000225DF">
        <w:rPr>
          <w:lang w:eastAsia="fr-FR"/>
        </w:rPr>
        <w:t>ront s’effectuer de manière musculaire à vélo</w:t>
      </w:r>
      <w:r w:rsidR="005C2379">
        <w:rPr>
          <w:lang w:eastAsia="fr-FR"/>
        </w:rPr>
        <w:t xml:space="preserve"> ou VAE</w:t>
      </w:r>
      <w:r w:rsidR="007C5F7E">
        <w:rPr>
          <w:lang w:eastAsia="fr-FR"/>
        </w:rPr>
        <w:t>.</w:t>
      </w:r>
    </w:p>
    <w:p w14:paraId="47EC37DB" w14:textId="77777777" w:rsidR="005C2379" w:rsidRDefault="000225DF" w:rsidP="00100B50">
      <w:pPr>
        <w:pStyle w:val="Paragraphedeliste"/>
        <w:ind w:left="0"/>
        <w:rPr>
          <w:lang w:eastAsia="fr-FR"/>
        </w:rPr>
      </w:pPr>
      <w:r w:rsidRPr="000225DF">
        <w:rPr>
          <w:lang w:eastAsia="fr-FR"/>
        </w:rPr>
        <w:t>Chaque concurrent s’engage à respecter le code de la route sur les portions goudronnées et à respecter également la nature en ne jetant aucuns déchets.</w:t>
      </w:r>
    </w:p>
    <w:p w14:paraId="5EC94E56" w14:textId="1CD8E595" w:rsidR="001E7095" w:rsidRDefault="000225DF" w:rsidP="00100B50">
      <w:pPr>
        <w:pStyle w:val="Paragraphedeliste"/>
        <w:ind w:left="0"/>
        <w:rPr>
          <w:lang w:eastAsia="fr-FR"/>
        </w:rPr>
      </w:pPr>
      <w:r w:rsidRPr="000225DF">
        <w:rPr>
          <w:lang w:eastAsia="fr-FR"/>
        </w:rPr>
        <w:t xml:space="preserve">Les reconnaissances sont au bon vouloir de chaque </w:t>
      </w:r>
      <w:r w:rsidR="007C5F7E">
        <w:rPr>
          <w:lang w:eastAsia="fr-FR"/>
        </w:rPr>
        <w:t>participant.</w:t>
      </w:r>
    </w:p>
    <w:p w14:paraId="4F7864D3" w14:textId="34E51CE6" w:rsidR="00CD6ACF" w:rsidRDefault="00CD6ACF" w:rsidP="00100B50">
      <w:pPr>
        <w:pStyle w:val="Paragraphedeliste"/>
        <w:ind w:left="0"/>
        <w:rPr>
          <w:lang w:eastAsia="fr-FR"/>
        </w:rPr>
      </w:pPr>
      <w:r>
        <w:rPr>
          <w:lang w:eastAsia="fr-FR"/>
        </w:rPr>
        <w:t>Les</w:t>
      </w:r>
      <w:r w:rsidR="000225DF" w:rsidRPr="000225DF">
        <w:rPr>
          <w:lang w:eastAsia="fr-FR"/>
        </w:rPr>
        <w:t xml:space="preserve"> spéciales seront balisées par des panneaux « départ » et « arrivé » avec le numéro de la spéciale.</w:t>
      </w:r>
    </w:p>
    <w:p w14:paraId="28B33CC1" w14:textId="77777777" w:rsidR="004D37E6" w:rsidRDefault="000225DF" w:rsidP="00100B50">
      <w:pPr>
        <w:pStyle w:val="Paragraphedeliste"/>
        <w:ind w:left="0"/>
        <w:rPr>
          <w:lang w:eastAsia="fr-FR"/>
        </w:rPr>
      </w:pPr>
      <w:r w:rsidRPr="000225DF">
        <w:rPr>
          <w:lang w:eastAsia="fr-FR"/>
        </w:rPr>
        <w:t>Les spéciales seront balisées par de la rubalise si nécessaire, toutefois si cela n’est pas nécessaire (pas de changement de chemins), des points de repères seront installés de manière visible.</w:t>
      </w:r>
      <w:r w:rsidR="00CD6ACF">
        <w:rPr>
          <w:lang w:eastAsia="fr-FR"/>
        </w:rPr>
        <w:t xml:space="preserve"> </w:t>
      </w:r>
    </w:p>
    <w:p w14:paraId="09BBB461" w14:textId="1375C92B" w:rsidR="002B05A0" w:rsidRDefault="000225DF" w:rsidP="00100B50">
      <w:pPr>
        <w:pStyle w:val="Paragraphedeliste"/>
        <w:ind w:left="0"/>
        <w:rPr>
          <w:lang w:eastAsia="fr-FR"/>
        </w:rPr>
      </w:pPr>
      <w:r w:rsidRPr="000225DF">
        <w:rPr>
          <w:lang w:eastAsia="fr-FR"/>
        </w:rPr>
        <w:t>Le départ et l’arrivée seront donnés par des commissaires de courses afin de démarrer et clôturer le temps chronométré. </w:t>
      </w:r>
    </w:p>
    <w:p w14:paraId="0AA9A70D" w14:textId="77777777" w:rsidR="00CD6ACF" w:rsidRDefault="000225DF" w:rsidP="00100B50">
      <w:pPr>
        <w:pStyle w:val="Paragraphedeliste"/>
        <w:ind w:left="0"/>
        <w:rPr>
          <w:lang w:eastAsia="fr-FR"/>
        </w:rPr>
      </w:pPr>
      <w:r w:rsidRPr="000225DF">
        <w:rPr>
          <w:lang w:eastAsia="fr-FR"/>
        </w:rPr>
        <w:t xml:space="preserve">Les compétiteurs s’engagent à réaliser le parcours dans son intégralité sans sortir des sentiers balisés et sans prendre un quelconque raccourci. </w:t>
      </w:r>
    </w:p>
    <w:p w14:paraId="7118C6E6" w14:textId="0AA0F6BC" w:rsidR="004877D2" w:rsidRPr="004D37E6" w:rsidRDefault="000225DF" w:rsidP="00100B50">
      <w:pPr>
        <w:pStyle w:val="Paragraphedeliste"/>
        <w:ind w:left="0"/>
        <w:rPr>
          <w:rFonts w:ascii="Roboto" w:eastAsia="Times New Roman" w:hAnsi="Roboto" w:cs="Times New Roman"/>
          <w:color w:val="000000" w:themeColor="text1"/>
          <w:lang w:eastAsia="fr-FR"/>
        </w:rPr>
      </w:pPr>
      <w:r w:rsidRPr="000225DF">
        <w:rPr>
          <w:lang w:eastAsia="fr-FR"/>
        </w:rPr>
        <w:t>Tout concurrent pris sur le fait par un commissaire sera sanctionné. Un pointage sera effectué à chaque départ et arrivé.</w:t>
      </w:r>
    </w:p>
    <w:p w14:paraId="241BC2B8" w14:textId="77777777" w:rsidR="00100B50" w:rsidRDefault="00100B50" w:rsidP="00100B50">
      <w:pPr>
        <w:pStyle w:val="Paragraphedeliste"/>
        <w:ind w:left="0"/>
        <w:rPr>
          <w:lang w:eastAsia="fr-FR"/>
        </w:rPr>
      </w:pPr>
    </w:p>
    <w:p w14:paraId="0B3A525C" w14:textId="6DC0CBEA" w:rsidR="007C5F7E" w:rsidRPr="007C5F7E" w:rsidRDefault="00100B50" w:rsidP="00100B50">
      <w:pPr>
        <w:pStyle w:val="Paragraphedeliste"/>
        <w:numPr>
          <w:ilvl w:val="0"/>
          <w:numId w:val="11"/>
        </w:numPr>
        <w:pBdr>
          <w:top w:val="single" w:sz="4" w:space="1" w:color="auto"/>
          <w:left w:val="single" w:sz="4" w:space="4" w:color="auto"/>
          <w:bottom w:val="single" w:sz="4" w:space="1" w:color="auto"/>
          <w:right w:val="single" w:sz="4" w:space="4" w:color="auto"/>
        </w:pBdr>
        <w:ind w:left="0" w:firstLine="0"/>
        <w:jc w:val="center"/>
        <w:rPr>
          <w:rFonts w:ascii="Roboto" w:eastAsia="Times New Roman" w:hAnsi="Roboto" w:cs="Times New Roman"/>
          <w:b/>
          <w:bCs/>
          <w:color w:val="000000" w:themeColor="text1"/>
          <w:lang w:eastAsia="fr-FR"/>
        </w:rPr>
      </w:pPr>
      <w:r>
        <w:rPr>
          <w:b/>
          <w:bCs/>
          <w:lang w:eastAsia="fr-FR"/>
        </w:rPr>
        <w:t xml:space="preserve">Catégories - </w:t>
      </w:r>
      <w:r w:rsidR="000225DF" w:rsidRPr="007C5F7E">
        <w:rPr>
          <w:b/>
          <w:bCs/>
          <w:lang w:eastAsia="fr-FR"/>
        </w:rPr>
        <w:t>Récompense et remise des prix</w:t>
      </w:r>
    </w:p>
    <w:p w14:paraId="210844E1" w14:textId="77777777" w:rsidR="00E85A78" w:rsidRDefault="00E85A78" w:rsidP="00100B50">
      <w:pPr>
        <w:pStyle w:val="Paragraphedeliste"/>
        <w:ind w:left="0"/>
        <w:rPr>
          <w:b/>
          <w:bCs/>
          <w:lang w:eastAsia="fr-FR"/>
        </w:rPr>
      </w:pPr>
    </w:p>
    <w:p w14:paraId="1FFF810A" w14:textId="2D513FC5" w:rsidR="00100B50" w:rsidRDefault="00100B50" w:rsidP="00100B50">
      <w:pPr>
        <w:pStyle w:val="Paragraphedeliste"/>
        <w:ind w:left="0"/>
        <w:rPr>
          <w:b/>
          <w:bCs/>
          <w:lang w:eastAsia="fr-FR"/>
        </w:rPr>
      </w:pPr>
      <w:r>
        <w:rPr>
          <w:b/>
          <w:bCs/>
          <w:lang w:eastAsia="fr-FR"/>
        </w:rPr>
        <w:t xml:space="preserve">4.1 Catégories :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4528"/>
        <w:gridCol w:w="4528"/>
      </w:tblGrid>
      <w:tr w:rsidR="00100B50" w14:paraId="3ADE5EC3" w14:textId="77777777" w:rsidTr="004D37E6">
        <w:tc>
          <w:tcPr>
            <w:tcW w:w="4528" w:type="dxa"/>
          </w:tcPr>
          <w:p w14:paraId="7105E729" w14:textId="3DAF70C6" w:rsidR="00100B50" w:rsidRPr="00100B50" w:rsidRDefault="00100B50" w:rsidP="00100B50">
            <w:pPr>
              <w:rPr>
                <w:lang w:eastAsia="fr-FR"/>
              </w:rPr>
            </w:pPr>
            <w:r w:rsidRPr="00100B50">
              <w:rPr>
                <w:b/>
                <w:bCs/>
                <w:lang w:eastAsia="fr-FR"/>
              </w:rPr>
              <w:t>Cadets</w:t>
            </w:r>
            <w:r w:rsidRPr="00250E6A">
              <w:rPr>
                <w:lang w:eastAsia="fr-FR"/>
              </w:rPr>
              <w:t xml:space="preserve"> </w:t>
            </w:r>
            <w:r w:rsidRPr="00100B50">
              <w:rPr>
                <w:i/>
                <w:iCs/>
                <w:lang w:eastAsia="fr-FR"/>
              </w:rPr>
              <w:t>(15-16 ans ; année 200</w:t>
            </w:r>
            <w:r w:rsidR="00D70CBC">
              <w:rPr>
                <w:i/>
                <w:iCs/>
                <w:lang w:eastAsia="fr-FR"/>
              </w:rPr>
              <w:t>6</w:t>
            </w:r>
            <w:r w:rsidRPr="00100B50">
              <w:rPr>
                <w:i/>
                <w:iCs/>
                <w:lang w:eastAsia="fr-FR"/>
              </w:rPr>
              <w:t>-200</w:t>
            </w:r>
            <w:r w:rsidR="00D70CBC">
              <w:rPr>
                <w:i/>
                <w:iCs/>
                <w:lang w:eastAsia="fr-FR"/>
              </w:rPr>
              <w:t>7</w:t>
            </w:r>
            <w:r w:rsidRPr="00100B50">
              <w:rPr>
                <w:i/>
                <w:iCs/>
                <w:lang w:eastAsia="fr-FR"/>
              </w:rPr>
              <w:t>)</w:t>
            </w:r>
            <w:r w:rsidRPr="00250E6A">
              <w:rPr>
                <w:lang w:eastAsia="fr-FR"/>
              </w:rPr>
              <w:t> </w:t>
            </w:r>
          </w:p>
        </w:tc>
        <w:tc>
          <w:tcPr>
            <w:tcW w:w="4528" w:type="dxa"/>
          </w:tcPr>
          <w:p w14:paraId="0A82114D" w14:textId="386590D6" w:rsidR="00100B50" w:rsidRPr="00100B50" w:rsidRDefault="00100B50" w:rsidP="00100B50">
            <w:pPr>
              <w:rPr>
                <w:lang w:eastAsia="fr-FR"/>
              </w:rPr>
            </w:pPr>
            <w:r w:rsidRPr="00100B50">
              <w:rPr>
                <w:b/>
                <w:bCs/>
                <w:lang w:eastAsia="fr-FR"/>
              </w:rPr>
              <w:t>Masters 1</w:t>
            </w:r>
            <w:r w:rsidRPr="00250E6A">
              <w:rPr>
                <w:lang w:eastAsia="fr-FR"/>
              </w:rPr>
              <w:t xml:space="preserve"> </w:t>
            </w:r>
            <w:r w:rsidRPr="00100B50">
              <w:rPr>
                <w:i/>
                <w:iCs/>
                <w:lang w:eastAsia="fr-FR"/>
              </w:rPr>
              <w:t>(30-39 ans ; 199</w:t>
            </w:r>
            <w:r w:rsidR="00D70CBC">
              <w:rPr>
                <w:i/>
                <w:iCs/>
                <w:lang w:eastAsia="fr-FR"/>
              </w:rPr>
              <w:t>2</w:t>
            </w:r>
            <w:r w:rsidRPr="00100B50">
              <w:rPr>
                <w:i/>
                <w:iCs/>
                <w:lang w:eastAsia="fr-FR"/>
              </w:rPr>
              <w:t>-198</w:t>
            </w:r>
            <w:r w:rsidR="00D70CBC">
              <w:rPr>
                <w:i/>
                <w:iCs/>
                <w:lang w:eastAsia="fr-FR"/>
              </w:rPr>
              <w:t>3</w:t>
            </w:r>
            <w:r w:rsidRPr="00100B50">
              <w:rPr>
                <w:i/>
                <w:iCs/>
                <w:lang w:eastAsia="fr-FR"/>
              </w:rPr>
              <w:t>)</w:t>
            </w:r>
            <w:r w:rsidRPr="00250E6A">
              <w:rPr>
                <w:lang w:eastAsia="fr-FR"/>
              </w:rPr>
              <w:t> </w:t>
            </w:r>
          </w:p>
        </w:tc>
      </w:tr>
      <w:tr w:rsidR="00100B50" w14:paraId="5DF7484A" w14:textId="77777777" w:rsidTr="004D37E6">
        <w:tc>
          <w:tcPr>
            <w:tcW w:w="4528" w:type="dxa"/>
          </w:tcPr>
          <w:p w14:paraId="7FE6239F" w14:textId="43C1ED26" w:rsidR="00100B50" w:rsidRPr="00100B50" w:rsidRDefault="00100B50" w:rsidP="00100B50">
            <w:pPr>
              <w:rPr>
                <w:lang w:eastAsia="fr-FR"/>
              </w:rPr>
            </w:pPr>
            <w:r w:rsidRPr="00100B50">
              <w:rPr>
                <w:b/>
                <w:bCs/>
                <w:lang w:eastAsia="fr-FR"/>
              </w:rPr>
              <w:t>Juniors</w:t>
            </w:r>
            <w:r w:rsidRPr="00250E6A">
              <w:rPr>
                <w:lang w:eastAsia="fr-FR"/>
              </w:rPr>
              <w:t xml:space="preserve"> </w:t>
            </w:r>
            <w:r w:rsidRPr="00100B50">
              <w:rPr>
                <w:i/>
                <w:iCs/>
                <w:lang w:eastAsia="fr-FR"/>
              </w:rPr>
              <w:t>(17-18 ans ; année 200</w:t>
            </w:r>
            <w:r w:rsidR="00D70CBC">
              <w:rPr>
                <w:i/>
                <w:iCs/>
                <w:lang w:eastAsia="fr-FR"/>
              </w:rPr>
              <w:t>4</w:t>
            </w:r>
            <w:r w:rsidRPr="00100B50">
              <w:rPr>
                <w:i/>
                <w:iCs/>
                <w:lang w:eastAsia="fr-FR"/>
              </w:rPr>
              <w:t>-200</w:t>
            </w:r>
            <w:r w:rsidR="00D70CBC">
              <w:rPr>
                <w:i/>
                <w:iCs/>
                <w:lang w:eastAsia="fr-FR"/>
              </w:rPr>
              <w:t>5</w:t>
            </w:r>
            <w:r w:rsidRPr="00100B50">
              <w:rPr>
                <w:i/>
                <w:iCs/>
                <w:lang w:eastAsia="fr-FR"/>
              </w:rPr>
              <w:t>) </w:t>
            </w:r>
          </w:p>
        </w:tc>
        <w:tc>
          <w:tcPr>
            <w:tcW w:w="4528" w:type="dxa"/>
          </w:tcPr>
          <w:p w14:paraId="3AF18139" w14:textId="4E52B1F8" w:rsidR="00100B50" w:rsidRPr="00100B50" w:rsidRDefault="00100B50" w:rsidP="00100B50">
            <w:pPr>
              <w:rPr>
                <w:lang w:eastAsia="fr-FR"/>
              </w:rPr>
            </w:pPr>
            <w:r w:rsidRPr="00100B50">
              <w:rPr>
                <w:b/>
                <w:bCs/>
                <w:lang w:eastAsia="fr-FR"/>
              </w:rPr>
              <w:t>Master 2</w:t>
            </w:r>
            <w:r w:rsidRPr="00250E6A">
              <w:rPr>
                <w:lang w:eastAsia="fr-FR"/>
              </w:rPr>
              <w:t xml:space="preserve"> </w:t>
            </w:r>
            <w:r w:rsidRPr="00100B50">
              <w:rPr>
                <w:i/>
                <w:iCs/>
                <w:lang w:eastAsia="fr-FR"/>
              </w:rPr>
              <w:t>(40-49 ans ; année 198</w:t>
            </w:r>
            <w:r w:rsidR="00D70CBC">
              <w:rPr>
                <w:i/>
                <w:iCs/>
                <w:lang w:eastAsia="fr-FR"/>
              </w:rPr>
              <w:t>2</w:t>
            </w:r>
            <w:r w:rsidRPr="00100B50">
              <w:rPr>
                <w:i/>
                <w:iCs/>
                <w:lang w:eastAsia="fr-FR"/>
              </w:rPr>
              <w:t>-197</w:t>
            </w:r>
            <w:r w:rsidR="00D70CBC">
              <w:rPr>
                <w:i/>
                <w:iCs/>
                <w:lang w:eastAsia="fr-FR"/>
              </w:rPr>
              <w:t>3</w:t>
            </w:r>
            <w:r w:rsidRPr="00100B50">
              <w:rPr>
                <w:i/>
                <w:iCs/>
                <w:lang w:eastAsia="fr-FR"/>
              </w:rPr>
              <w:t>)</w:t>
            </w:r>
            <w:r w:rsidRPr="00250E6A">
              <w:rPr>
                <w:lang w:eastAsia="fr-FR"/>
              </w:rPr>
              <w:t xml:space="preserve"> </w:t>
            </w:r>
          </w:p>
        </w:tc>
      </w:tr>
      <w:tr w:rsidR="00100B50" w14:paraId="166F15A9" w14:textId="77777777" w:rsidTr="004D37E6">
        <w:tc>
          <w:tcPr>
            <w:tcW w:w="4528" w:type="dxa"/>
          </w:tcPr>
          <w:p w14:paraId="729D1DE4" w14:textId="368C9306" w:rsidR="00100B50" w:rsidRPr="00100B50" w:rsidRDefault="00100B50" w:rsidP="00100B50">
            <w:pPr>
              <w:rPr>
                <w:lang w:eastAsia="fr-FR"/>
              </w:rPr>
            </w:pPr>
            <w:r w:rsidRPr="00100B50">
              <w:rPr>
                <w:b/>
                <w:bCs/>
                <w:lang w:eastAsia="fr-FR"/>
              </w:rPr>
              <w:t>Séniors</w:t>
            </w:r>
            <w:r w:rsidRPr="00250E6A">
              <w:rPr>
                <w:lang w:eastAsia="fr-FR"/>
              </w:rPr>
              <w:t xml:space="preserve"> </w:t>
            </w:r>
            <w:r w:rsidRPr="00100B50">
              <w:rPr>
                <w:i/>
                <w:iCs/>
                <w:lang w:eastAsia="fr-FR"/>
              </w:rPr>
              <w:t>(19-29 ans ; année 200</w:t>
            </w:r>
            <w:r w:rsidR="00D70CBC">
              <w:rPr>
                <w:i/>
                <w:iCs/>
                <w:lang w:eastAsia="fr-FR"/>
              </w:rPr>
              <w:t>3</w:t>
            </w:r>
            <w:r w:rsidRPr="00100B50">
              <w:rPr>
                <w:i/>
                <w:iCs/>
                <w:lang w:eastAsia="fr-FR"/>
              </w:rPr>
              <w:t>-199</w:t>
            </w:r>
            <w:r w:rsidR="00D70CBC">
              <w:rPr>
                <w:i/>
                <w:iCs/>
                <w:lang w:eastAsia="fr-FR"/>
              </w:rPr>
              <w:t>3</w:t>
            </w:r>
            <w:r w:rsidRPr="00100B50">
              <w:rPr>
                <w:i/>
                <w:iCs/>
                <w:lang w:eastAsia="fr-FR"/>
              </w:rPr>
              <w:t>)</w:t>
            </w:r>
            <w:r w:rsidRPr="00250E6A">
              <w:rPr>
                <w:lang w:eastAsia="fr-FR"/>
              </w:rPr>
              <w:t> </w:t>
            </w:r>
          </w:p>
        </w:tc>
        <w:tc>
          <w:tcPr>
            <w:tcW w:w="4528" w:type="dxa"/>
          </w:tcPr>
          <w:p w14:paraId="109099F5" w14:textId="18767177" w:rsidR="00100B50" w:rsidRPr="00100B50" w:rsidRDefault="00100B50" w:rsidP="00100B50">
            <w:pPr>
              <w:rPr>
                <w:i/>
                <w:iCs/>
                <w:lang w:eastAsia="fr-FR"/>
              </w:rPr>
            </w:pPr>
            <w:r w:rsidRPr="00100B50">
              <w:rPr>
                <w:b/>
                <w:bCs/>
                <w:lang w:eastAsia="fr-FR"/>
              </w:rPr>
              <w:t>Masters 3</w:t>
            </w:r>
            <w:r w:rsidRPr="00250E6A">
              <w:rPr>
                <w:lang w:eastAsia="fr-FR"/>
              </w:rPr>
              <w:t xml:space="preserve"> </w:t>
            </w:r>
            <w:r w:rsidRPr="00100B50">
              <w:rPr>
                <w:i/>
                <w:iCs/>
                <w:lang w:eastAsia="fr-FR"/>
              </w:rPr>
              <w:t>(</w:t>
            </w:r>
            <w:r w:rsidR="009F4CB5">
              <w:rPr>
                <w:i/>
                <w:iCs/>
                <w:lang w:eastAsia="fr-FR"/>
              </w:rPr>
              <w:t>50</w:t>
            </w:r>
            <w:r w:rsidRPr="00100B50">
              <w:rPr>
                <w:i/>
                <w:iCs/>
                <w:lang w:eastAsia="fr-FR"/>
              </w:rPr>
              <w:t xml:space="preserve"> ans et plus ; année 197</w:t>
            </w:r>
            <w:r w:rsidR="00D70CBC">
              <w:rPr>
                <w:i/>
                <w:iCs/>
                <w:lang w:eastAsia="fr-FR"/>
              </w:rPr>
              <w:t>2</w:t>
            </w:r>
            <w:r w:rsidRPr="00100B50">
              <w:rPr>
                <w:i/>
                <w:iCs/>
                <w:lang w:eastAsia="fr-FR"/>
              </w:rPr>
              <w:t>)</w:t>
            </w:r>
          </w:p>
        </w:tc>
      </w:tr>
    </w:tbl>
    <w:p w14:paraId="72B552C1" w14:textId="77777777" w:rsidR="007C5F7E" w:rsidRDefault="007C5F7E" w:rsidP="00100B50">
      <w:pPr>
        <w:pStyle w:val="Paragraphedeliste"/>
        <w:ind w:left="0"/>
        <w:rPr>
          <w:rFonts w:ascii="Roboto" w:eastAsia="Times New Roman" w:hAnsi="Roboto" w:cs="Times New Roman"/>
          <w:color w:val="000000" w:themeColor="text1"/>
          <w:lang w:eastAsia="fr-FR"/>
        </w:rPr>
      </w:pPr>
    </w:p>
    <w:p w14:paraId="72FE153F" w14:textId="310C0D1F" w:rsidR="002B05A0" w:rsidRDefault="00100B50" w:rsidP="00100B50">
      <w:pPr>
        <w:pStyle w:val="Paragraphedeliste"/>
        <w:ind w:left="0"/>
        <w:rPr>
          <w:lang w:eastAsia="fr-FR"/>
        </w:rPr>
      </w:pPr>
      <w:r>
        <w:rPr>
          <w:b/>
          <w:bCs/>
          <w:lang w:eastAsia="fr-FR"/>
        </w:rPr>
        <w:t>4</w:t>
      </w:r>
      <w:r w:rsidR="004A0BAE">
        <w:rPr>
          <w:b/>
          <w:bCs/>
          <w:lang w:eastAsia="fr-FR"/>
        </w:rPr>
        <w:t>.</w:t>
      </w:r>
      <w:r>
        <w:rPr>
          <w:b/>
          <w:bCs/>
          <w:lang w:eastAsia="fr-FR"/>
        </w:rPr>
        <w:t>2</w:t>
      </w:r>
      <w:r w:rsidR="004A0BAE">
        <w:rPr>
          <w:b/>
          <w:bCs/>
          <w:lang w:eastAsia="fr-FR"/>
        </w:rPr>
        <w:t xml:space="preserve"> </w:t>
      </w:r>
      <w:r w:rsidR="004A0BAE" w:rsidRPr="004A0BAE">
        <w:rPr>
          <w:b/>
          <w:bCs/>
          <w:lang w:eastAsia="fr-FR"/>
        </w:rPr>
        <w:t>Récompense :</w:t>
      </w:r>
      <w:r w:rsidR="004A0BAE">
        <w:rPr>
          <w:lang w:eastAsia="fr-FR"/>
        </w:rPr>
        <w:t xml:space="preserve"> </w:t>
      </w:r>
      <w:r w:rsidR="000225DF" w:rsidRPr="000225DF">
        <w:rPr>
          <w:lang w:eastAsia="fr-FR"/>
        </w:rPr>
        <w:t>Au terme de l’épreuve, des récompenses seront offertes aux 3 premiers de chaque catégorie.</w:t>
      </w:r>
    </w:p>
    <w:p w14:paraId="39BEC04F" w14:textId="77777777" w:rsidR="004877D2" w:rsidRDefault="004877D2" w:rsidP="00100B50">
      <w:pPr>
        <w:pStyle w:val="Paragraphedeliste"/>
        <w:ind w:left="0"/>
        <w:rPr>
          <w:lang w:eastAsia="fr-FR"/>
        </w:rPr>
      </w:pPr>
    </w:p>
    <w:p w14:paraId="58398117" w14:textId="77777777" w:rsidR="004A0BAE" w:rsidRDefault="000225DF" w:rsidP="00100B50">
      <w:pPr>
        <w:pStyle w:val="Paragraphedeliste"/>
        <w:ind w:left="0"/>
        <w:rPr>
          <w:lang w:eastAsia="fr-FR"/>
        </w:rPr>
      </w:pPr>
      <w:r w:rsidRPr="000225DF">
        <w:rPr>
          <w:lang w:eastAsia="fr-FR"/>
        </w:rPr>
        <w:t>La présence des pilotes récompensés est obligatoire, sauf cas de force majeure.</w:t>
      </w:r>
    </w:p>
    <w:p w14:paraId="5CEC80B2" w14:textId="09FD5F31" w:rsidR="002B05A0" w:rsidRDefault="000225DF" w:rsidP="00100B50">
      <w:pPr>
        <w:pStyle w:val="Paragraphedeliste"/>
        <w:ind w:left="0"/>
        <w:rPr>
          <w:lang w:eastAsia="fr-FR"/>
        </w:rPr>
      </w:pPr>
      <w:r w:rsidRPr="000225DF">
        <w:rPr>
          <w:lang w:eastAsia="fr-FR"/>
        </w:rPr>
        <w:t>Les lots ne pourront pas être remis ultérieurement.</w:t>
      </w:r>
    </w:p>
    <w:p w14:paraId="53A3257A" w14:textId="77777777" w:rsidR="002B05A0" w:rsidRDefault="002B05A0" w:rsidP="00100B50">
      <w:pPr>
        <w:pStyle w:val="Paragraphedeliste"/>
        <w:ind w:left="0"/>
        <w:rPr>
          <w:rFonts w:ascii="Roboto" w:eastAsia="Times New Roman" w:hAnsi="Roboto" w:cs="Times New Roman"/>
          <w:color w:val="000000" w:themeColor="text1"/>
          <w:lang w:eastAsia="fr-FR"/>
        </w:rPr>
      </w:pPr>
    </w:p>
    <w:p w14:paraId="2090A7BC" w14:textId="6E1C6515" w:rsidR="002B05A0" w:rsidRPr="004D37E6" w:rsidRDefault="002B05A0" w:rsidP="00100B50">
      <w:pPr>
        <w:pStyle w:val="Paragraphedeliste"/>
        <w:numPr>
          <w:ilvl w:val="0"/>
          <w:numId w:val="11"/>
        </w:numPr>
        <w:pBdr>
          <w:top w:val="single" w:sz="4" w:space="1" w:color="auto"/>
          <w:left w:val="single" w:sz="4" w:space="4" w:color="auto"/>
          <w:bottom w:val="single" w:sz="4" w:space="1" w:color="auto"/>
          <w:right w:val="single" w:sz="4" w:space="4" w:color="auto"/>
        </w:pBdr>
        <w:ind w:left="0" w:firstLine="0"/>
        <w:jc w:val="center"/>
        <w:rPr>
          <w:rFonts w:ascii="Roboto" w:eastAsia="Times New Roman" w:hAnsi="Roboto" w:cs="Times New Roman"/>
          <w:b/>
          <w:bCs/>
          <w:color w:val="000000" w:themeColor="text1"/>
          <w:lang w:eastAsia="fr-FR"/>
        </w:rPr>
      </w:pPr>
      <w:r>
        <w:rPr>
          <w:b/>
          <w:bCs/>
          <w:lang w:eastAsia="fr-FR"/>
        </w:rPr>
        <w:t xml:space="preserve"> </w:t>
      </w:r>
      <w:r w:rsidR="000225DF" w:rsidRPr="002B05A0">
        <w:rPr>
          <w:b/>
          <w:bCs/>
          <w:lang w:eastAsia="fr-FR"/>
        </w:rPr>
        <w:t>Assurance :</w:t>
      </w:r>
    </w:p>
    <w:p w14:paraId="48E5A755" w14:textId="77777777" w:rsidR="00E85A78" w:rsidRPr="00D07CD4" w:rsidRDefault="00E85A78" w:rsidP="00100B50">
      <w:pPr>
        <w:pStyle w:val="Paragraphedeliste"/>
        <w:ind w:left="0"/>
        <w:rPr>
          <w:lang w:eastAsia="fr-FR"/>
        </w:rPr>
      </w:pPr>
    </w:p>
    <w:p w14:paraId="411508F9" w14:textId="62288E3D" w:rsidR="00CD6ACF" w:rsidRPr="00D07CD4" w:rsidRDefault="000225DF" w:rsidP="00100B50">
      <w:pPr>
        <w:pStyle w:val="Paragraphedeliste"/>
        <w:ind w:left="0"/>
        <w:rPr>
          <w:lang w:eastAsia="fr-FR"/>
        </w:rPr>
      </w:pPr>
      <w:r w:rsidRPr="00D07CD4">
        <w:rPr>
          <w:lang w:eastAsia="fr-FR"/>
        </w:rPr>
        <w:t>L’organisation contracte une assurance responsabilité civile pour les concurrents.</w:t>
      </w:r>
    </w:p>
    <w:p w14:paraId="100C71BA" w14:textId="525ECB97" w:rsidR="002B05A0" w:rsidRPr="00D07CD4" w:rsidRDefault="000225DF" w:rsidP="00100B50">
      <w:pPr>
        <w:pStyle w:val="Paragraphedeliste"/>
        <w:ind w:left="0"/>
        <w:rPr>
          <w:rFonts w:ascii="Roboto" w:eastAsia="Times New Roman" w:hAnsi="Roboto" w:cs="Times New Roman"/>
          <w:lang w:eastAsia="fr-FR"/>
        </w:rPr>
      </w:pPr>
      <w:r w:rsidRPr="00D07CD4">
        <w:rPr>
          <w:lang w:eastAsia="fr-FR"/>
        </w:rPr>
        <w:t>Pour les non licenciés, l’organisateur contracte une assurance individuelle accident.</w:t>
      </w:r>
    </w:p>
    <w:p w14:paraId="09B86F6B" w14:textId="799F2519" w:rsidR="002B05A0" w:rsidRPr="00D07CD4" w:rsidRDefault="000225DF" w:rsidP="00100B50">
      <w:pPr>
        <w:pStyle w:val="Paragraphedeliste"/>
        <w:ind w:left="0"/>
        <w:rPr>
          <w:lang w:eastAsia="fr-FR"/>
        </w:rPr>
      </w:pPr>
      <w:r w:rsidRPr="00D07CD4">
        <w:rPr>
          <w:lang w:eastAsia="fr-FR"/>
        </w:rPr>
        <w:t xml:space="preserve">Cette souscription est facturée </w:t>
      </w:r>
      <w:r w:rsidR="00D07CD4" w:rsidRPr="00D07CD4">
        <w:rPr>
          <w:lang w:eastAsia="fr-FR"/>
        </w:rPr>
        <w:t>5</w:t>
      </w:r>
      <w:r w:rsidRPr="00D07CD4">
        <w:rPr>
          <w:lang w:eastAsia="fr-FR"/>
        </w:rPr>
        <w:t>€ par concurrents non licencié.</w:t>
      </w:r>
    </w:p>
    <w:p w14:paraId="78C50E78" w14:textId="77777777" w:rsidR="004877D2" w:rsidRDefault="004877D2" w:rsidP="00100B50">
      <w:pPr>
        <w:pStyle w:val="Paragraphedeliste"/>
        <w:ind w:left="0"/>
        <w:rPr>
          <w:rFonts w:ascii="Roboto" w:eastAsia="Times New Roman" w:hAnsi="Roboto" w:cs="Times New Roman"/>
          <w:color w:val="000000" w:themeColor="text1"/>
          <w:lang w:eastAsia="fr-FR"/>
        </w:rPr>
      </w:pPr>
    </w:p>
    <w:p w14:paraId="3E289357" w14:textId="31D0A2E5" w:rsidR="002B05A0" w:rsidRPr="002B05A0" w:rsidRDefault="000225DF" w:rsidP="00100B50">
      <w:pPr>
        <w:pStyle w:val="Paragraphedeliste"/>
        <w:numPr>
          <w:ilvl w:val="0"/>
          <w:numId w:val="11"/>
        </w:numPr>
        <w:pBdr>
          <w:top w:val="single" w:sz="4" w:space="1" w:color="auto"/>
          <w:left w:val="single" w:sz="4" w:space="4" w:color="auto"/>
          <w:bottom w:val="single" w:sz="4" w:space="1" w:color="auto"/>
          <w:right w:val="single" w:sz="4" w:space="4" w:color="auto"/>
        </w:pBdr>
        <w:ind w:left="0" w:firstLine="0"/>
        <w:jc w:val="center"/>
        <w:rPr>
          <w:rFonts w:ascii="Roboto" w:eastAsia="Times New Roman" w:hAnsi="Roboto" w:cs="Times New Roman"/>
          <w:b/>
          <w:bCs/>
          <w:color w:val="000000" w:themeColor="text1"/>
          <w:lang w:eastAsia="fr-FR"/>
        </w:rPr>
      </w:pPr>
      <w:r w:rsidRPr="002B05A0">
        <w:rPr>
          <w:b/>
          <w:bCs/>
          <w:lang w:eastAsia="fr-FR"/>
        </w:rPr>
        <w:t>Réclamations :</w:t>
      </w:r>
    </w:p>
    <w:p w14:paraId="01061A38" w14:textId="77777777" w:rsidR="00E85A78" w:rsidRDefault="00E85A78" w:rsidP="00100B50">
      <w:pPr>
        <w:pStyle w:val="Paragraphedeliste"/>
        <w:ind w:left="0"/>
        <w:rPr>
          <w:lang w:eastAsia="fr-FR"/>
        </w:rPr>
      </w:pPr>
    </w:p>
    <w:p w14:paraId="3A6CD43B" w14:textId="0C0398B5" w:rsidR="002B05A0" w:rsidRDefault="000225DF" w:rsidP="00100B50">
      <w:pPr>
        <w:pStyle w:val="Paragraphedeliste"/>
        <w:ind w:left="0"/>
        <w:rPr>
          <w:lang w:eastAsia="fr-FR"/>
        </w:rPr>
      </w:pPr>
      <w:r w:rsidRPr="000225DF">
        <w:rPr>
          <w:lang w:eastAsia="fr-FR"/>
        </w:rPr>
        <w:t>Toutes réclamations seront à formuler 30 minutes avant la remise des prix. Elles seront étudiées par le comité de course qui donnera le résultat de cette réclamation immédiatement.</w:t>
      </w:r>
    </w:p>
    <w:p w14:paraId="6B786482" w14:textId="77777777" w:rsidR="002B05A0" w:rsidRDefault="002B05A0" w:rsidP="00100B50">
      <w:pPr>
        <w:pStyle w:val="Paragraphedeliste"/>
        <w:ind w:left="0"/>
        <w:rPr>
          <w:rFonts w:ascii="Roboto" w:eastAsia="Times New Roman" w:hAnsi="Roboto" w:cs="Times New Roman"/>
          <w:color w:val="000000" w:themeColor="text1"/>
          <w:lang w:eastAsia="fr-FR"/>
        </w:rPr>
      </w:pPr>
    </w:p>
    <w:p w14:paraId="11D93F76" w14:textId="6A8D0C1C" w:rsidR="002B05A0" w:rsidRPr="004D37E6" w:rsidRDefault="000225DF" w:rsidP="00100B50">
      <w:pPr>
        <w:pStyle w:val="Paragraphedeliste"/>
        <w:numPr>
          <w:ilvl w:val="0"/>
          <w:numId w:val="11"/>
        </w:numPr>
        <w:pBdr>
          <w:top w:val="single" w:sz="4" w:space="1" w:color="auto"/>
          <w:left w:val="single" w:sz="4" w:space="4" w:color="auto"/>
          <w:bottom w:val="single" w:sz="4" w:space="1" w:color="auto"/>
          <w:right w:val="single" w:sz="4" w:space="4" w:color="auto"/>
        </w:pBdr>
        <w:ind w:left="0" w:firstLine="0"/>
        <w:jc w:val="center"/>
        <w:rPr>
          <w:rFonts w:ascii="Roboto" w:eastAsia="Times New Roman" w:hAnsi="Roboto" w:cs="Times New Roman"/>
          <w:b/>
          <w:bCs/>
          <w:color w:val="000000" w:themeColor="text1"/>
          <w:lang w:eastAsia="fr-FR"/>
        </w:rPr>
      </w:pPr>
      <w:r w:rsidRPr="002B05A0">
        <w:rPr>
          <w:b/>
          <w:bCs/>
          <w:lang w:eastAsia="fr-FR"/>
        </w:rPr>
        <w:t>Droit à l’image et loi informatique</w:t>
      </w:r>
      <w:r w:rsidR="00B32B05">
        <w:rPr>
          <w:b/>
          <w:bCs/>
          <w:lang w:eastAsia="fr-FR"/>
        </w:rPr>
        <w:t xml:space="preserve"> </w:t>
      </w:r>
      <w:r w:rsidRPr="002B05A0">
        <w:rPr>
          <w:b/>
          <w:bCs/>
          <w:lang w:eastAsia="fr-FR"/>
        </w:rPr>
        <w:t>:</w:t>
      </w:r>
    </w:p>
    <w:p w14:paraId="77C642F5" w14:textId="77777777" w:rsidR="00E85A78" w:rsidRDefault="00E85A78" w:rsidP="00100B50">
      <w:pPr>
        <w:pStyle w:val="Paragraphedeliste"/>
        <w:ind w:left="0"/>
        <w:rPr>
          <w:lang w:eastAsia="fr-FR"/>
        </w:rPr>
      </w:pPr>
    </w:p>
    <w:p w14:paraId="4E10189D" w14:textId="48A83356" w:rsidR="004877D2" w:rsidRDefault="000225DF" w:rsidP="00100B50">
      <w:pPr>
        <w:pStyle w:val="Paragraphedeliste"/>
        <w:ind w:left="0"/>
        <w:rPr>
          <w:lang w:eastAsia="fr-FR"/>
        </w:rPr>
      </w:pPr>
      <w:r w:rsidRPr="000225DF">
        <w:rPr>
          <w:lang w:eastAsia="fr-FR"/>
        </w:rPr>
        <w:t xml:space="preserve">Par sa participation à l’épreuve « </w:t>
      </w:r>
      <w:r w:rsidRPr="002B05A0">
        <w:rPr>
          <w:b/>
          <w:bCs/>
          <w:lang w:eastAsia="fr-FR"/>
        </w:rPr>
        <w:t xml:space="preserve">Enduro VTT </w:t>
      </w:r>
      <w:r w:rsidR="002B05A0" w:rsidRPr="002B05A0">
        <w:rPr>
          <w:b/>
          <w:bCs/>
          <w:lang w:eastAsia="fr-FR"/>
        </w:rPr>
        <w:t>Trinité Sport – Ride for Yann</w:t>
      </w:r>
      <w:r w:rsidR="002B05A0">
        <w:rPr>
          <w:lang w:eastAsia="fr-FR"/>
        </w:rPr>
        <w:t xml:space="preserve"> </w:t>
      </w:r>
      <w:r w:rsidRPr="000225DF">
        <w:rPr>
          <w:lang w:eastAsia="fr-FR"/>
        </w:rPr>
        <w:t>», chaque concurrent autorise expressément l’organisateur ou ses ayants droits à utiliser, ou faire utiliser son image, son nom, sa prestation sportive dans le cadre de l’événement, en vue de toute exploitation directe ou indirecte ou sous dérivée dans le monde entier. </w:t>
      </w:r>
      <w:r w:rsidRPr="007C5F7E">
        <w:rPr>
          <w:rFonts w:ascii="Roboto" w:eastAsia="Times New Roman" w:hAnsi="Roboto" w:cs="Times New Roman"/>
          <w:color w:val="000000" w:themeColor="text1"/>
          <w:lang w:eastAsia="fr-FR"/>
        </w:rPr>
        <w:br/>
      </w:r>
      <w:r w:rsidRPr="000225DF">
        <w:rPr>
          <w:lang w:eastAsia="fr-FR"/>
        </w:rPr>
        <w:t>La diffusion des éléments cités précédemment ne pourra pas donner une quelconque compensation ou indemnisation aux concurrents, ou personnes présente lors de l’événement. </w:t>
      </w:r>
      <w:r w:rsidRPr="007C5F7E">
        <w:rPr>
          <w:rFonts w:ascii="Roboto" w:eastAsia="Times New Roman" w:hAnsi="Roboto" w:cs="Times New Roman"/>
          <w:color w:val="000000" w:themeColor="text1"/>
          <w:lang w:eastAsia="fr-FR"/>
        </w:rPr>
        <w:br/>
      </w:r>
    </w:p>
    <w:p w14:paraId="6E17FEA8" w14:textId="5BEBD26F" w:rsidR="00E85A78" w:rsidRDefault="000225DF" w:rsidP="00100B50">
      <w:pPr>
        <w:pStyle w:val="Paragraphedeliste"/>
        <w:ind w:left="0"/>
        <w:rPr>
          <w:lang w:eastAsia="fr-FR"/>
        </w:rPr>
      </w:pPr>
      <w:r w:rsidRPr="000225DF">
        <w:rPr>
          <w:lang w:eastAsia="fr-FR"/>
        </w:rPr>
        <w:t>De même manière, cette opération étant soumise le cas échéant aux dispositifs de la loi « informatiques et libertés » n°78-17 du 6 Janvier 1978, comportant notamment, au profit des participants, le droit d’accès, de rectification ou de radiation pour toute information le concernant sur tous les fichiers à usage de la société organisatrice, en lui écrivant un courriel ou courrier</w:t>
      </w:r>
      <w:r w:rsidR="002B05A0">
        <w:rPr>
          <w:lang w:eastAsia="fr-FR"/>
        </w:rPr>
        <w:t>.</w:t>
      </w:r>
    </w:p>
    <w:p w14:paraId="1DC74A32" w14:textId="58723283" w:rsidR="003A0A9E" w:rsidRDefault="003A0A9E" w:rsidP="00100B50">
      <w:pPr>
        <w:pStyle w:val="Quotations"/>
        <w:numPr>
          <w:ilvl w:val="0"/>
          <w:numId w:val="3"/>
        </w:numPr>
        <w:spacing w:after="225" w:line="240" w:lineRule="exact"/>
        <w:ind w:left="0" w:firstLine="0"/>
        <w:rPr>
          <w:rFonts w:asciiTheme="minorHAnsi" w:hAnsiTheme="minorHAnsi"/>
        </w:rPr>
      </w:pPr>
    </w:p>
    <w:sectPr w:rsidR="003A0A9E" w:rsidSect="00E85A78">
      <w:headerReference w:type="default" r:id="rId8"/>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5F03" w14:textId="77777777" w:rsidR="0021109F" w:rsidRDefault="0021109F" w:rsidP="00CF2FD9">
      <w:r>
        <w:separator/>
      </w:r>
    </w:p>
  </w:endnote>
  <w:endnote w:type="continuationSeparator" w:id="0">
    <w:p w14:paraId="2D5BA9F6" w14:textId="77777777" w:rsidR="0021109F" w:rsidRDefault="0021109F" w:rsidP="00CF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34158278"/>
      <w:docPartObj>
        <w:docPartGallery w:val="Page Numbers (Bottom of Page)"/>
        <w:docPartUnique/>
      </w:docPartObj>
    </w:sdtPr>
    <w:sdtEndPr>
      <w:rPr>
        <w:rStyle w:val="Numrodepage"/>
      </w:rPr>
    </w:sdtEndPr>
    <w:sdtContent>
      <w:p w14:paraId="364F6067" w14:textId="047FA500" w:rsidR="00A132BA" w:rsidRDefault="00A132BA" w:rsidP="00672B9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F6C919" w14:textId="77777777" w:rsidR="00CF2FD9" w:rsidRDefault="00CF2FD9" w:rsidP="00A132B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Times New Roman" w:hAnsi="Times New Roman" w:cs="Times New Roman"/>
        <w:sz w:val="20"/>
        <w:szCs w:val="20"/>
      </w:rPr>
      <w:id w:val="899563684"/>
      <w:docPartObj>
        <w:docPartGallery w:val="Page Numbers (Bottom of Page)"/>
        <w:docPartUnique/>
      </w:docPartObj>
    </w:sdtPr>
    <w:sdtEndPr>
      <w:rPr>
        <w:rStyle w:val="Numrodepage"/>
      </w:rPr>
    </w:sdtEndPr>
    <w:sdtContent>
      <w:p w14:paraId="2B85A6A5" w14:textId="58BDDDBF" w:rsidR="00A132BA" w:rsidRPr="00A132BA" w:rsidRDefault="00A132BA" w:rsidP="00A132BA">
        <w:pPr>
          <w:pStyle w:val="Pieddepage"/>
          <w:framePr w:wrap="notBeside" w:vAnchor="text" w:hAnchor="page" w:x="10348" w:y="322"/>
          <w:rPr>
            <w:rStyle w:val="Numrodepage"/>
            <w:rFonts w:ascii="Times New Roman" w:hAnsi="Times New Roman" w:cs="Times New Roman"/>
            <w:sz w:val="20"/>
            <w:szCs w:val="20"/>
          </w:rPr>
        </w:pPr>
        <w:r>
          <w:rPr>
            <w:rStyle w:val="Numrodepage"/>
            <w:rFonts w:ascii="Times New Roman" w:hAnsi="Times New Roman" w:cs="Times New Roman"/>
            <w:sz w:val="20"/>
            <w:szCs w:val="20"/>
          </w:rPr>
          <w:t xml:space="preserve">Page </w:t>
        </w:r>
        <w:r w:rsidR="000C1850">
          <w:rPr>
            <w:rStyle w:val="Numrodepage"/>
            <w:rFonts w:ascii="Times New Roman" w:hAnsi="Times New Roman" w:cs="Times New Roman"/>
            <w:sz w:val="20"/>
            <w:szCs w:val="20"/>
          </w:rPr>
          <w:t>4</w:t>
        </w:r>
        <w:r>
          <w:rPr>
            <w:rStyle w:val="Numrodepage"/>
            <w:rFonts w:ascii="Times New Roman" w:hAnsi="Times New Roman" w:cs="Times New Roman"/>
            <w:sz w:val="20"/>
            <w:szCs w:val="20"/>
          </w:rPr>
          <w:t>/</w:t>
        </w:r>
        <w:r w:rsidR="004D37E6">
          <w:rPr>
            <w:rStyle w:val="Numrodepage"/>
            <w:rFonts w:ascii="Times New Roman" w:hAnsi="Times New Roman" w:cs="Times New Roman"/>
            <w:sz w:val="20"/>
            <w:szCs w:val="20"/>
          </w:rPr>
          <w:t>4</w:t>
        </w:r>
      </w:p>
    </w:sdtContent>
  </w:sdt>
  <w:p w14:paraId="5851C87F" w14:textId="7AF36B4D" w:rsidR="00CF2FD9" w:rsidRPr="00A132BA" w:rsidRDefault="00A132BA" w:rsidP="00A132BA">
    <w:pPr>
      <w:pStyle w:val="Pieddepage"/>
      <w:ind w:right="360"/>
      <w:jc w:val="center"/>
      <w:rPr>
        <w:rFonts w:ascii="Times New Roman" w:hAnsi="Times New Roman" w:cs="Times New Roman"/>
        <w:i/>
        <w:iCs/>
        <w:sz w:val="20"/>
        <w:szCs w:val="20"/>
      </w:rPr>
    </w:pPr>
    <w:r w:rsidRPr="00A132BA">
      <w:rPr>
        <w:rFonts w:ascii="Times New Roman" w:hAnsi="Times New Roman" w:cs="Times New Roman"/>
        <w:i/>
        <w:iCs/>
        <w:sz w:val="20"/>
        <w:szCs w:val="20"/>
      </w:rPr>
      <w:t>Règlement Enduro VTT Trinité Sport – Ride For Yann</w:t>
    </w:r>
    <w:r>
      <w:rPr>
        <w:rFonts w:ascii="Times New Roman" w:hAnsi="Times New Roman" w:cs="Times New Roman"/>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D707" w14:textId="77777777" w:rsidR="0021109F" w:rsidRDefault="0021109F" w:rsidP="00CF2FD9">
      <w:r>
        <w:separator/>
      </w:r>
    </w:p>
  </w:footnote>
  <w:footnote w:type="continuationSeparator" w:id="0">
    <w:p w14:paraId="189F579C" w14:textId="77777777" w:rsidR="0021109F" w:rsidRDefault="0021109F" w:rsidP="00CF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CA1445A" w14:paraId="04B78B41" w14:textId="77777777" w:rsidTr="2CA1445A">
      <w:tc>
        <w:tcPr>
          <w:tcW w:w="3020" w:type="dxa"/>
        </w:tcPr>
        <w:p w14:paraId="36E3E820" w14:textId="17FBCB86" w:rsidR="2CA1445A" w:rsidRDefault="2CA1445A" w:rsidP="2CA1445A">
          <w:pPr>
            <w:pStyle w:val="En-tte"/>
            <w:ind w:left="-115"/>
          </w:pPr>
        </w:p>
      </w:tc>
      <w:tc>
        <w:tcPr>
          <w:tcW w:w="3020" w:type="dxa"/>
        </w:tcPr>
        <w:p w14:paraId="7426B03A" w14:textId="5292E186" w:rsidR="2CA1445A" w:rsidRDefault="2CA1445A" w:rsidP="2CA1445A">
          <w:pPr>
            <w:pStyle w:val="En-tte"/>
            <w:jc w:val="center"/>
          </w:pPr>
        </w:p>
      </w:tc>
      <w:tc>
        <w:tcPr>
          <w:tcW w:w="3020" w:type="dxa"/>
        </w:tcPr>
        <w:p w14:paraId="32AEF7E5" w14:textId="4D3013DC" w:rsidR="2CA1445A" w:rsidRDefault="2CA1445A" w:rsidP="2CA1445A">
          <w:pPr>
            <w:pStyle w:val="En-tte"/>
            <w:ind w:right="-115"/>
            <w:jc w:val="right"/>
          </w:pPr>
        </w:p>
      </w:tc>
    </w:tr>
  </w:tbl>
  <w:p w14:paraId="7036EC54" w14:textId="5E055085" w:rsidR="2CA1445A" w:rsidRDefault="2CA1445A" w:rsidP="2CA144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0EA2"/>
    <w:multiLevelType w:val="multilevel"/>
    <w:tmpl w:val="EE280FEC"/>
    <w:lvl w:ilvl="0">
      <w:start w:val="1"/>
      <w:numFmt w:val="decimal"/>
      <w:lvlText w:val="%1-"/>
      <w:lvlJc w:val="left"/>
      <w:pPr>
        <w:ind w:left="720" w:hanging="360"/>
      </w:pPr>
      <w:rPr>
        <w:rFonts w:asciiTheme="minorHAnsi" w:eastAsiaTheme="minorHAnsi" w:hAnsiTheme="minorHAnsi"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830238"/>
    <w:multiLevelType w:val="multilevel"/>
    <w:tmpl w:val="814CB6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2DD3419"/>
    <w:multiLevelType w:val="hybridMultilevel"/>
    <w:tmpl w:val="A9A233DC"/>
    <w:lvl w:ilvl="0" w:tplc="F06283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BD6903"/>
    <w:multiLevelType w:val="hybridMultilevel"/>
    <w:tmpl w:val="B50C1654"/>
    <w:lvl w:ilvl="0" w:tplc="D7381E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FC17645"/>
    <w:multiLevelType w:val="hybridMultilevel"/>
    <w:tmpl w:val="052242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0D65F8F"/>
    <w:multiLevelType w:val="multilevel"/>
    <w:tmpl w:val="73B8E1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0FA5D65"/>
    <w:multiLevelType w:val="hybridMultilevel"/>
    <w:tmpl w:val="65B41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297442"/>
    <w:multiLevelType w:val="hybridMultilevel"/>
    <w:tmpl w:val="BCA212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EE6CB6"/>
    <w:multiLevelType w:val="hybridMultilevel"/>
    <w:tmpl w:val="EE280FEC"/>
    <w:lvl w:ilvl="0" w:tplc="B3543D60">
      <w:start w:val="1"/>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1C1588"/>
    <w:multiLevelType w:val="hybridMultilevel"/>
    <w:tmpl w:val="01F08F76"/>
    <w:lvl w:ilvl="0" w:tplc="5D9477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71A00E7"/>
    <w:multiLevelType w:val="hybridMultilevel"/>
    <w:tmpl w:val="75B2B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332A0A"/>
    <w:multiLevelType w:val="hybridMultilevel"/>
    <w:tmpl w:val="047AFBF0"/>
    <w:lvl w:ilvl="0" w:tplc="FE8CF686">
      <w:start w:val="2"/>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0377534">
    <w:abstractNumId w:val="10"/>
  </w:num>
  <w:num w:numId="2" w16cid:durableId="1848908026">
    <w:abstractNumId w:val="8"/>
  </w:num>
  <w:num w:numId="3" w16cid:durableId="1237207296">
    <w:abstractNumId w:val="4"/>
  </w:num>
  <w:num w:numId="4" w16cid:durableId="825165285">
    <w:abstractNumId w:val="5"/>
  </w:num>
  <w:num w:numId="5" w16cid:durableId="1886258955">
    <w:abstractNumId w:val="1"/>
  </w:num>
  <w:num w:numId="6" w16cid:durableId="441001373">
    <w:abstractNumId w:val="7"/>
  </w:num>
  <w:num w:numId="7" w16cid:durableId="2242422">
    <w:abstractNumId w:val="0"/>
  </w:num>
  <w:num w:numId="8" w16cid:durableId="2081168001">
    <w:abstractNumId w:val="3"/>
  </w:num>
  <w:num w:numId="9" w16cid:durableId="367609083">
    <w:abstractNumId w:val="9"/>
  </w:num>
  <w:num w:numId="10" w16cid:durableId="698579707">
    <w:abstractNumId w:val="11"/>
  </w:num>
  <w:num w:numId="11" w16cid:durableId="1739085449">
    <w:abstractNumId w:val="2"/>
  </w:num>
  <w:num w:numId="12" w16cid:durableId="1749839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DF"/>
    <w:rsid w:val="000225DF"/>
    <w:rsid w:val="00041159"/>
    <w:rsid w:val="000C1850"/>
    <w:rsid w:val="00100B50"/>
    <w:rsid w:val="00181FD2"/>
    <w:rsid w:val="001E7095"/>
    <w:rsid w:val="002025F6"/>
    <w:rsid w:val="0021109F"/>
    <w:rsid w:val="0022150C"/>
    <w:rsid w:val="00250E6A"/>
    <w:rsid w:val="00293F39"/>
    <w:rsid w:val="002A2DF8"/>
    <w:rsid w:val="002B05A0"/>
    <w:rsid w:val="002C54CE"/>
    <w:rsid w:val="003A0A9E"/>
    <w:rsid w:val="00441EFC"/>
    <w:rsid w:val="004877D2"/>
    <w:rsid w:val="004A0BAE"/>
    <w:rsid w:val="004D37E6"/>
    <w:rsid w:val="005C2379"/>
    <w:rsid w:val="00611FC6"/>
    <w:rsid w:val="0062209F"/>
    <w:rsid w:val="00657B57"/>
    <w:rsid w:val="006A0871"/>
    <w:rsid w:val="007C5F7E"/>
    <w:rsid w:val="007E1C8F"/>
    <w:rsid w:val="007F4B4C"/>
    <w:rsid w:val="00876F1D"/>
    <w:rsid w:val="00877D12"/>
    <w:rsid w:val="008A1209"/>
    <w:rsid w:val="008D341B"/>
    <w:rsid w:val="009862DF"/>
    <w:rsid w:val="009D7D73"/>
    <w:rsid w:val="009E26C0"/>
    <w:rsid w:val="009F4CB5"/>
    <w:rsid w:val="00A132BA"/>
    <w:rsid w:val="00A436CF"/>
    <w:rsid w:val="00B32B05"/>
    <w:rsid w:val="00BC10A3"/>
    <w:rsid w:val="00BF5F2D"/>
    <w:rsid w:val="00C42906"/>
    <w:rsid w:val="00CD6ACF"/>
    <w:rsid w:val="00CF2FD9"/>
    <w:rsid w:val="00D07CD4"/>
    <w:rsid w:val="00D70CBC"/>
    <w:rsid w:val="00E30024"/>
    <w:rsid w:val="00E64628"/>
    <w:rsid w:val="00E72D2F"/>
    <w:rsid w:val="00E85A78"/>
    <w:rsid w:val="00EB047D"/>
    <w:rsid w:val="00F2498E"/>
    <w:rsid w:val="00F62905"/>
    <w:rsid w:val="00F83D99"/>
    <w:rsid w:val="06C43B3C"/>
    <w:rsid w:val="1A3C5C4F"/>
    <w:rsid w:val="2CA1445A"/>
    <w:rsid w:val="6A8268E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5B2E5"/>
  <w15:chartTrackingRefBased/>
  <w15:docId w15:val="{EB149A7C-43BF-E94E-9A5F-0D72E65B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225DF"/>
  </w:style>
  <w:style w:type="paragraph" w:styleId="Paragraphedeliste">
    <w:name w:val="List Paragraph"/>
    <w:basedOn w:val="Normal"/>
    <w:uiPriority w:val="34"/>
    <w:qFormat/>
    <w:rsid w:val="007C5F7E"/>
    <w:pPr>
      <w:ind w:left="720"/>
      <w:contextualSpacing/>
    </w:pPr>
  </w:style>
  <w:style w:type="paragraph" w:styleId="En-tte">
    <w:name w:val="header"/>
    <w:basedOn w:val="Normal"/>
    <w:link w:val="En-tteCar"/>
    <w:uiPriority w:val="99"/>
    <w:unhideWhenUsed/>
    <w:rsid w:val="00CF2FD9"/>
    <w:pPr>
      <w:tabs>
        <w:tab w:val="center" w:pos="4536"/>
        <w:tab w:val="right" w:pos="9072"/>
      </w:tabs>
    </w:pPr>
  </w:style>
  <w:style w:type="character" w:customStyle="1" w:styleId="En-tteCar">
    <w:name w:val="En-tête Car"/>
    <w:basedOn w:val="Policepardfaut"/>
    <w:link w:val="En-tte"/>
    <w:uiPriority w:val="99"/>
    <w:rsid w:val="00CF2FD9"/>
  </w:style>
  <w:style w:type="paragraph" w:styleId="Pieddepage">
    <w:name w:val="footer"/>
    <w:basedOn w:val="Normal"/>
    <w:link w:val="PieddepageCar"/>
    <w:uiPriority w:val="99"/>
    <w:unhideWhenUsed/>
    <w:rsid w:val="00CF2FD9"/>
    <w:pPr>
      <w:tabs>
        <w:tab w:val="center" w:pos="4536"/>
        <w:tab w:val="right" w:pos="9072"/>
      </w:tabs>
    </w:pPr>
  </w:style>
  <w:style w:type="character" w:customStyle="1" w:styleId="PieddepageCar">
    <w:name w:val="Pied de page Car"/>
    <w:basedOn w:val="Policepardfaut"/>
    <w:link w:val="Pieddepage"/>
    <w:uiPriority w:val="99"/>
    <w:rsid w:val="00CF2FD9"/>
  </w:style>
  <w:style w:type="character" w:styleId="Numrodepage">
    <w:name w:val="page number"/>
    <w:basedOn w:val="Policepardfaut"/>
    <w:uiPriority w:val="99"/>
    <w:semiHidden/>
    <w:unhideWhenUsed/>
    <w:rsid w:val="00A132BA"/>
  </w:style>
  <w:style w:type="paragraph" w:customStyle="1" w:styleId="Standard">
    <w:name w:val="Standard"/>
    <w:rsid w:val="003A0A9E"/>
    <w:pPr>
      <w:widowControl w:val="0"/>
      <w:suppressAutoHyphens/>
      <w:autoSpaceDN w:val="0"/>
      <w:textAlignment w:val="baseline"/>
    </w:pPr>
    <w:rPr>
      <w:rFonts w:ascii="Times New Roman" w:eastAsia="SimSun" w:hAnsi="Times New Roman" w:cs="Lucida Sans"/>
      <w:kern w:val="3"/>
      <w:lang w:eastAsia="zh-CN" w:bidi="hi-IN"/>
    </w:rPr>
  </w:style>
  <w:style w:type="paragraph" w:customStyle="1" w:styleId="Quotations">
    <w:name w:val="Quotations"/>
    <w:basedOn w:val="Standard"/>
    <w:rsid w:val="003A0A9E"/>
    <w:pPr>
      <w:spacing w:after="283"/>
      <w:ind w:left="567" w:right="567"/>
    </w:pPr>
  </w:style>
  <w:style w:type="table" w:styleId="Grilledutableau">
    <w:name w:val="Table Grid"/>
    <w:basedOn w:val="TableauNormal"/>
    <w:uiPriority w:val="39"/>
    <w:rsid w:val="0010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EE29-B3A1-4052-8696-403AE033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1168</Words>
  <Characters>6424</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ROMAN</dc:creator>
  <cp:keywords/>
  <dc:description/>
  <cp:lastModifiedBy>arnaud ROMAN</cp:lastModifiedBy>
  <cp:revision>8</cp:revision>
  <dcterms:created xsi:type="dcterms:W3CDTF">2022-05-13T18:52:00Z</dcterms:created>
  <dcterms:modified xsi:type="dcterms:W3CDTF">2022-06-05T05:56:00Z</dcterms:modified>
</cp:coreProperties>
</file>