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5F" w:rsidRPr="00170A9C" w:rsidRDefault="00FF1D5F" w:rsidP="009B5750">
      <w:pPr>
        <w:shd w:val="clear" w:color="auto" w:fill="F5F5F5"/>
        <w:spacing w:before="100" w:beforeAutospacing="1" w:after="0" w:line="240" w:lineRule="atLeast"/>
        <w:jc w:val="center"/>
        <w:textAlignment w:val="baseline"/>
        <w:outlineLvl w:val="0"/>
        <w:rPr>
          <w:rFonts w:ascii="Arial" w:eastAsia="Times New Roman" w:hAnsi="Arial" w:cs="Arial"/>
          <w:b/>
          <w:bCs/>
          <w:color w:val="191919"/>
          <w:kern w:val="36"/>
          <w:sz w:val="41"/>
          <w:szCs w:val="41"/>
          <w:u w:val="single"/>
          <w:lang w:eastAsia="fr-FR"/>
        </w:rPr>
      </w:pPr>
      <w:r w:rsidRPr="00170A9C">
        <w:rPr>
          <w:rFonts w:ascii="Arial" w:eastAsia="Times New Roman" w:hAnsi="Arial" w:cs="Arial"/>
          <w:b/>
          <w:bCs/>
          <w:color w:val="191919"/>
          <w:kern w:val="36"/>
          <w:sz w:val="41"/>
          <w:szCs w:val="41"/>
          <w:u w:val="single"/>
          <w:lang w:eastAsia="fr-FR"/>
        </w:rPr>
        <w:t>Règlement</w:t>
      </w:r>
    </w:p>
    <w:p w:rsidR="009B5750" w:rsidRDefault="009B5750"/>
    <w:p w:rsidR="00FF1D5F" w:rsidRPr="00501F6C" w:rsidRDefault="00FF1D5F" w:rsidP="00501F6C">
      <w:pPr>
        <w:pStyle w:val="Paragraphedeliste"/>
        <w:numPr>
          <w:ilvl w:val="0"/>
          <w:numId w:val="1"/>
        </w:numPr>
        <w:rPr>
          <w:b/>
          <w:sz w:val="28"/>
          <w:szCs w:val="28"/>
        </w:rPr>
      </w:pPr>
      <w:r w:rsidRPr="00501F6C">
        <w:rPr>
          <w:b/>
          <w:sz w:val="28"/>
          <w:szCs w:val="28"/>
        </w:rPr>
        <w:t xml:space="preserve">Définition </w:t>
      </w:r>
    </w:p>
    <w:p w:rsidR="00FF1D5F" w:rsidRDefault="00FF1D5F" w:rsidP="00FF1D5F">
      <w:pPr>
        <w:pStyle w:val="Paragraphedeliste"/>
      </w:pPr>
    </w:p>
    <w:p w:rsidR="00F5056F" w:rsidRDefault="00FF1D5F" w:rsidP="005430B4">
      <w:pPr>
        <w:pStyle w:val="Paragraphedeliste"/>
        <w:jc w:val="both"/>
      </w:pPr>
      <w:r w:rsidRPr="00FF1D5F">
        <w:t>L’enduro VTT est une discipline où les portions chronométrées à profil descendants sont appelées « spéciales ». Elles sont reliées entre elles par des liaisons. L’enduro est une discipline où la technique de pilotage en descente est très sollicitée, tout autant l’aspect physique de pédalage, ainsi que le franchissement. L’enduriste se doit donc d’être complet pour être performant. Ce n’est ni du cross-country, ni de la descente, ni du trial. C’est une discipline qui se doit de rester conviviale.</w:t>
      </w:r>
    </w:p>
    <w:p w:rsidR="00501F6C" w:rsidRDefault="00501F6C" w:rsidP="00501F6C">
      <w:pPr>
        <w:pStyle w:val="Paragraphedeliste"/>
        <w:rPr>
          <w:b/>
          <w:bCs/>
          <w:u w:val="single"/>
        </w:rPr>
      </w:pPr>
    </w:p>
    <w:p w:rsidR="00F62867" w:rsidRDefault="00F62867" w:rsidP="00501F6C">
      <w:pPr>
        <w:pStyle w:val="Paragraphedeliste"/>
        <w:rPr>
          <w:b/>
          <w:bCs/>
          <w:u w:val="single"/>
        </w:rPr>
      </w:pPr>
    </w:p>
    <w:p w:rsidR="00501F6C" w:rsidRPr="00501F6C" w:rsidRDefault="00501F6C" w:rsidP="00501F6C">
      <w:pPr>
        <w:pStyle w:val="Paragraphedeliste"/>
        <w:numPr>
          <w:ilvl w:val="0"/>
          <w:numId w:val="1"/>
        </w:numPr>
        <w:rPr>
          <w:b/>
          <w:sz w:val="28"/>
          <w:szCs w:val="28"/>
        </w:rPr>
      </w:pPr>
      <w:r w:rsidRPr="00501F6C">
        <w:rPr>
          <w:b/>
          <w:bCs/>
          <w:sz w:val="28"/>
          <w:szCs w:val="28"/>
        </w:rPr>
        <w:t>Conditions de participation</w:t>
      </w:r>
    </w:p>
    <w:p w:rsidR="00501F6C" w:rsidRPr="00501F6C" w:rsidRDefault="00501F6C" w:rsidP="00501F6C">
      <w:pPr>
        <w:pStyle w:val="Paragraphedeliste"/>
      </w:pPr>
      <w:r w:rsidRPr="00501F6C">
        <w:rPr>
          <w:b/>
          <w:bCs/>
        </w:rPr>
        <w:t> </w:t>
      </w:r>
    </w:p>
    <w:p w:rsidR="00BB4DB8" w:rsidRDefault="00501F6C" w:rsidP="00501F6C">
      <w:pPr>
        <w:pStyle w:val="Paragraphedeliste"/>
        <w:jc w:val="both"/>
      </w:pPr>
      <w:r w:rsidRPr="00501F6C">
        <w:t xml:space="preserve">Les engagements se font uniquement </w:t>
      </w:r>
      <w:r w:rsidR="00BB4DB8">
        <w:t xml:space="preserve">via </w:t>
      </w:r>
      <w:r w:rsidR="00BB4DB8" w:rsidRPr="00BB4DB8">
        <w:t>engage-sports.com</w:t>
      </w:r>
    </w:p>
    <w:p w:rsidR="00501F6C" w:rsidRPr="00501F6C" w:rsidRDefault="00501F6C" w:rsidP="00501F6C">
      <w:pPr>
        <w:pStyle w:val="Paragraphedeliste"/>
        <w:jc w:val="both"/>
      </w:pPr>
      <w:bookmarkStart w:id="0" w:name="_GoBack"/>
      <w:bookmarkEnd w:id="0"/>
      <w:r w:rsidRPr="00501F6C">
        <w:t>Pour participer à cette épreuve, il faut rassembler les conditions suivantes :</w:t>
      </w:r>
    </w:p>
    <w:p w:rsidR="00501F6C" w:rsidRDefault="00501F6C" w:rsidP="00501F6C">
      <w:pPr>
        <w:pStyle w:val="Paragraphedeliste"/>
        <w:ind w:left="1440"/>
        <w:jc w:val="both"/>
      </w:pPr>
    </w:p>
    <w:p w:rsidR="00501F6C" w:rsidRPr="00501F6C" w:rsidRDefault="00501F6C" w:rsidP="00501F6C">
      <w:pPr>
        <w:pStyle w:val="Paragraphedeliste"/>
        <w:numPr>
          <w:ilvl w:val="0"/>
          <w:numId w:val="8"/>
        </w:numPr>
        <w:jc w:val="both"/>
      </w:pPr>
      <w:r w:rsidRPr="00501F6C">
        <w:t>Avoir acquitté le montant des droits d’engagement.</w:t>
      </w:r>
    </w:p>
    <w:p w:rsidR="00501F6C" w:rsidRPr="00501F6C" w:rsidRDefault="00501F6C" w:rsidP="00501F6C">
      <w:pPr>
        <w:pStyle w:val="Paragraphedeliste"/>
        <w:numPr>
          <w:ilvl w:val="0"/>
          <w:numId w:val="8"/>
        </w:numPr>
        <w:jc w:val="both"/>
      </w:pPr>
      <w:r w:rsidRPr="00501F6C">
        <w:t>Respecter le présent règlement.</w:t>
      </w:r>
    </w:p>
    <w:p w:rsidR="00501F6C" w:rsidRPr="00501F6C" w:rsidRDefault="00501F6C" w:rsidP="00501F6C">
      <w:pPr>
        <w:pStyle w:val="Paragraphedeliste"/>
        <w:numPr>
          <w:ilvl w:val="0"/>
          <w:numId w:val="8"/>
        </w:numPr>
        <w:jc w:val="both"/>
      </w:pPr>
      <w:r w:rsidRPr="00501F6C">
        <w:t>Avoir plus de 15 ans dans l’année</w:t>
      </w:r>
    </w:p>
    <w:p w:rsidR="00501F6C" w:rsidRPr="00501F6C" w:rsidRDefault="00501F6C" w:rsidP="00501F6C">
      <w:pPr>
        <w:pStyle w:val="Paragraphedeliste"/>
        <w:numPr>
          <w:ilvl w:val="0"/>
          <w:numId w:val="8"/>
        </w:numPr>
        <w:jc w:val="both"/>
      </w:pPr>
      <w:r w:rsidRPr="00501F6C">
        <w:t>Pour les mineurs, présenter un aval des représentants légaux (sur le bulletin d’inscription)</w:t>
      </w:r>
    </w:p>
    <w:p w:rsidR="00501F6C" w:rsidRPr="00501F6C" w:rsidRDefault="00501F6C" w:rsidP="00501F6C">
      <w:pPr>
        <w:pStyle w:val="Paragraphedeliste"/>
        <w:numPr>
          <w:ilvl w:val="0"/>
          <w:numId w:val="8"/>
        </w:numPr>
        <w:jc w:val="both"/>
      </w:pPr>
      <w:r w:rsidRPr="00501F6C">
        <w:t>Etre en bonne santé et donc présenter, soit une licence cycliste en cour de validité, soit un certificat médical de non contre-indication à la compétition cycliste de moins de 1 an. En l’absence d’un de ces documents, le concurrent ne pourra pas participer.</w:t>
      </w:r>
    </w:p>
    <w:p w:rsidR="00501F6C" w:rsidRDefault="00501F6C" w:rsidP="00501F6C">
      <w:pPr>
        <w:pStyle w:val="Paragraphedeliste"/>
        <w:jc w:val="both"/>
      </w:pPr>
    </w:p>
    <w:p w:rsidR="00501F6C" w:rsidRPr="00501F6C" w:rsidRDefault="00501F6C" w:rsidP="00501F6C">
      <w:pPr>
        <w:pStyle w:val="Paragraphedeliste"/>
        <w:jc w:val="both"/>
      </w:pPr>
      <w:r w:rsidRPr="00501F6C">
        <w:t>Tous ces documents devront être présentés au contrôle administratif le matin de l’épreuve, avec le retrait des plaques.</w:t>
      </w:r>
    </w:p>
    <w:p w:rsidR="00604818" w:rsidRDefault="00604818" w:rsidP="00604818">
      <w:pPr>
        <w:pStyle w:val="Paragraphedeliste"/>
      </w:pPr>
    </w:p>
    <w:p w:rsidR="009B5750" w:rsidRDefault="009B5750" w:rsidP="00604818">
      <w:pPr>
        <w:pStyle w:val="Paragraphedeliste"/>
      </w:pPr>
    </w:p>
    <w:p w:rsidR="00604818" w:rsidRPr="009B5750" w:rsidRDefault="00604818" w:rsidP="00BF57C6">
      <w:pPr>
        <w:pStyle w:val="Paragraphedeliste"/>
        <w:numPr>
          <w:ilvl w:val="0"/>
          <w:numId w:val="1"/>
        </w:numPr>
        <w:rPr>
          <w:b/>
          <w:sz w:val="28"/>
          <w:szCs w:val="28"/>
        </w:rPr>
      </w:pPr>
      <w:r w:rsidRPr="009B5750">
        <w:rPr>
          <w:b/>
          <w:sz w:val="28"/>
          <w:szCs w:val="28"/>
        </w:rPr>
        <w:t xml:space="preserve">Déroulement de la course  </w:t>
      </w:r>
    </w:p>
    <w:p w:rsidR="00604818" w:rsidRDefault="00604818" w:rsidP="00604818">
      <w:pPr>
        <w:pStyle w:val="Paragraphedeliste"/>
      </w:pPr>
    </w:p>
    <w:p w:rsidR="00604818" w:rsidRDefault="00604818" w:rsidP="005430B4">
      <w:pPr>
        <w:pStyle w:val="Paragraphedeliste"/>
        <w:numPr>
          <w:ilvl w:val="0"/>
          <w:numId w:val="3"/>
        </w:numPr>
        <w:jc w:val="both"/>
      </w:pPr>
      <w:r w:rsidRPr="00604818">
        <w:t>Aucune r</w:t>
      </w:r>
      <w:r>
        <w:t xml:space="preserve">econnaissance n’est autorisée.  </w:t>
      </w:r>
    </w:p>
    <w:p w:rsidR="00604818" w:rsidRDefault="00604818" w:rsidP="005430B4">
      <w:pPr>
        <w:pStyle w:val="Paragraphedeliste"/>
        <w:numPr>
          <w:ilvl w:val="0"/>
          <w:numId w:val="3"/>
        </w:numPr>
        <w:jc w:val="both"/>
      </w:pPr>
      <w:r w:rsidRPr="00604818">
        <w:t>Le chrono sera réalisé sur une base informatique</w:t>
      </w:r>
      <w:r>
        <w:t xml:space="preserve"> avec l’aide de puces passives</w:t>
      </w:r>
      <w:r w:rsidRPr="00604818">
        <w:t xml:space="preserve">. </w:t>
      </w:r>
    </w:p>
    <w:p w:rsidR="00604818" w:rsidRDefault="00604818" w:rsidP="005430B4">
      <w:pPr>
        <w:pStyle w:val="Paragraphedeliste"/>
        <w:ind w:left="1416"/>
        <w:jc w:val="both"/>
      </w:pPr>
      <w:r w:rsidRPr="00604818">
        <w:t>Respectez impérativement les horaires de départ</w:t>
      </w:r>
      <w:r>
        <w:t>, a</w:t>
      </w:r>
      <w:r w:rsidRPr="00604818">
        <w:t xml:space="preserve">u cas où un pilote arriverait en retard, il partira intercalé dans les départs sans gêner la course, par contre, son temps sera calculé à partir de l’heure à laquelle il aurait dû prendre le départ. </w:t>
      </w:r>
    </w:p>
    <w:p w:rsidR="00604818" w:rsidRDefault="00604818" w:rsidP="005430B4">
      <w:pPr>
        <w:pStyle w:val="Paragraphedeliste"/>
        <w:numPr>
          <w:ilvl w:val="0"/>
          <w:numId w:val="4"/>
        </w:numPr>
        <w:jc w:val="both"/>
      </w:pPr>
      <w:r w:rsidRPr="00604818">
        <w:t>Les liaisons doivent être effectuées sans aucune aide extérieure.</w:t>
      </w:r>
    </w:p>
    <w:p w:rsidR="009B5750" w:rsidRDefault="00604818" w:rsidP="005430B4">
      <w:pPr>
        <w:pStyle w:val="Paragraphedeliste"/>
        <w:numPr>
          <w:ilvl w:val="0"/>
          <w:numId w:val="4"/>
        </w:numPr>
        <w:jc w:val="both"/>
      </w:pPr>
      <w:r w:rsidRPr="00604818">
        <w:t>Les pilotes sont tenus à respecter le code</w:t>
      </w:r>
      <w:r w:rsidR="009B5750">
        <w:t xml:space="preserve"> de la route lors des liaisons et d’avoir un esprit sportif.</w:t>
      </w:r>
    </w:p>
    <w:p w:rsidR="00604818" w:rsidRDefault="00604818" w:rsidP="005430B4">
      <w:pPr>
        <w:pStyle w:val="Paragraphedeliste"/>
        <w:numPr>
          <w:ilvl w:val="0"/>
          <w:numId w:val="4"/>
        </w:numPr>
        <w:jc w:val="both"/>
      </w:pPr>
      <w:r w:rsidRPr="00604818">
        <w:t xml:space="preserve">Les départs s’effectueront toutes les 30 secondes dans l’ordre des dossards. </w:t>
      </w:r>
    </w:p>
    <w:p w:rsidR="00604818" w:rsidRDefault="00604818" w:rsidP="005430B4">
      <w:pPr>
        <w:pStyle w:val="Paragraphedeliste"/>
        <w:numPr>
          <w:ilvl w:val="0"/>
          <w:numId w:val="4"/>
        </w:numPr>
        <w:jc w:val="both"/>
      </w:pPr>
      <w:r w:rsidRPr="00604818">
        <w:t xml:space="preserve">Les spéciales adoptent un profil descendant, matérialisé par des rubalises ou même des couloirs, voire par un fléchage spécifique. </w:t>
      </w:r>
    </w:p>
    <w:p w:rsidR="00604818" w:rsidRDefault="00604818" w:rsidP="005430B4">
      <w:pPr>
        <w:pStyle w:val="Paragraphedeliste"/>
        <w:numPr>
          <w:ilvl w:val="0"/>
          <w:numId w:val="4"/>
        </w:numPr>
        <w:jc w:val="both"/>
      </w:pPr>
      <w:r w:rsidRPr="00604818">
        <w:lastRenderedPageBreak/>
        <w:t xml:space="preserve">Tout pilote qui franchira cette rubalise de manière intentionnelle et/ou qui ne réintègre pas son parcours initial se verra sanctionné par une disqualification de la spéciale. </w:t>
      </w:r>
    </w:p>
    <w:p w:rsidR="00604818" w:rsidRDefault="00604818" w:rsidP="00604818">
      <w:pPr>
        <w:pStyle w:val="Paragraphedeliste"/>
      </w:pPr>
    </w:p>
    <w:p w:rsidR="009B5750" w:rsidRDefault="009B5750" w:rsidP="00604818">
      <w:pPr>
        <w:pStyle w:val="Paragraphedeliste"/>
      </w:pPr>
    </w:p>
    <w:p w:rsidR="00501F6C" w:rsidRDefault="00F5056F" w:rsidP="00501F6C">
      <w:pPr>
        <w:pStyle w:val="Paragraphedeliste"/>
        <w:numPr>
          <w:ilvl w:val="0"/>
          <w:numId w:val="1"/>
        </w:numPr>
        <w:rPr>
          <w:b/>
          <w:sz w:val="28"/>
          <w:szCs w:val="28"/>
        </w:rPr>
      </w:pPr>
      <w:r w:rsidRPr="009B5750">
        <w:rPr>
          <w:b/>
          <w:sz w:val="28"/>
          <w:szCs w:val="28"/>
        </w:rPr>
        <w:t>Catégories</w:t>
      </w:r>
    </w:p>
    <w:p w:rsidR="00501F6C" w:rsidRPr="00501F6C" w:rsidRDefault="00501F6C" w:rsidP="00501F6C">
      <w:pPr>
        <w:pStyle w:val="Paragraphedeliste"/>
        <w:rPr>
          <w:b/>
          <w:sz w:val="28"/>
          <w:szCs w:val="28"/>
        </w:rPr>
      </w:pPr>
    </w:p>
    <w:p w:rsidR="003537AD" w:rsidRPr="00501F6C" w:rsidRDefault="00501F6C" w:rsidP="00501F6C">
      <w:pPr>
        <w:pStyle w:val="Paragraphedeliste"/>
        <w:rPr>
          <w:b/>
          <w:sz w:val="28"/>
          <w:szCs w:val="28"/>
        </w:rPr>
      </w:pPr>
      <w:r>
        <w:t>Dames, 15 ans et plus</w:t>
      </w:r>
      <w:r>
        <w:br/>
      </w:r>
      <w:r w:rsidR="003537AD" w:rsidRPr="003537AD">
        <w:t xml:space="preserve">Juniors, </w:t>
      </w:r>
      <w:r>
        <w:t>15 à 18 ans</w:t>
      </w:r>
      <w:proofErr w:type="gramStart"/>
      <w:r>
        <w:t>,</w:t>
      </w:r>
      <w:proofErr w:type="gramEnd"/>
      <w:r>
        <w:br/>
        <w:t>Seniors, 19 à 29 ans</w:t>
      </w:r>
      <w:r>
        <w:br/>
        <w:t>Master 1, 30 à 39 ans</w:t>
      </w:r>
      <w:r>
        <w:br/>
        <w:t>Master 2, 40 à 49 ans</w:t>
      </w:r>
      <w:r>
        <w:br/>
        <w:t>Master 3, 50 et plus</w:t>
      </w:r>
      <w:r>
        <w:br/>
      </w:r>
      <w:r w:rsidR="003537AD" w:rsidRPr="003537AD">
        <w:t>VAE, 15 ans et plus</w:t>
      </w:r>
      <w:r w:rsidR="003537AD" w:rsidRPr="003537AD">
        <w:br/>
      </w:r>
    </w:p>
    <w:p w:rsidR="009B5750" w:rsidRDefault="003537AD" w:rsidP="00F62867">
      <w:pPr>
        <w:pStyle w:val="Paragraphedeliste"/>
        <w:jc w:val="both"/>
      </w:pPr>
      <w:r w:rsidRPr="003537AD">
        <w:t>Seule l’année de naissance est prise en compte pour l’affectation des participants dans leur catégorie</w:t>
      </w:r>
      <w:r w:rsidR="00F62867">
        <w:t>.</w:t>
      </w:r>
    </w:p>
    <w:p w:rsidR="00F62867" w:rsidRDefault="00F62867" w:rsidP="00F62867">
      <w:pPr>
        <w:pStyle w:val="Paragraphedeliste"/>
        <w:jc w:val="both"/>
      </w:pPr>
    </w:p>
    <w:p w:rsidR="00F62867" w:rsidRPr="00F62867" w:rsidRDefault="00F62867" w:rsidP="00F62867">
      <w:pPr>
        <w:pStyle w:val="Paragraphedeliste"/>
        <w:jc w:val="both"/>
      </w:pPr>
    </w:p>
    <w:p w:rsidR="00F5056F" w:rsidRPr="009B5750" w:rsidRDefault="00F5056F" w:rsidP="00F5056F">
      <w:pPr>
        <w:pStyle w:val="Paragraphedeliste"/>
        <w:numPr>
          <w:ilvl w:val="0"/>
          <w:numId w:val="1"/>
        </w:numPr>
        <w:rPr>
          <w:b/>
          <w:bCs/>
          <w:sz w:val="28"/>
          <w:szCs w:val="28"/>
        </w:rPr>
      </w:pPr>
      <w:r w:rsidRPr="009B5750">
        <w:rPr>
          <w:b/>
          <w:bCs/>
          <w:sz w:val="28"/>
          <w:szCs w:val="28"/>
        </w:rPr>
        <w:t>Protections</w:t>
      </w:r>
    </w:p>
    <w:p w:rsidR="00F5056F" w:rsidRDefault="00F5056F" w:rsidP="00501F6C">
      <w:pPr>
        <w:pStyle w:val="Paragraphedeliste"/>
      </w:pPr>
    </w:p>
    <w:p w:rsidR="00742FF3" w:rsidRDefault="00F5056F" w:rsidP="00F5056F">
      <w:pPr>
        <w:pStyle w:val="Paragraphedeliste"/>
      </w:pPr>
      <w:r>
        <w:t>-</w:t>
      </w:r>
      <w:r w:rsidRPr="00F5056F">
        <w:t xml:space="preserve">Casque </w:t>
      </w:r>
      <w:r w:rsidR="00742FF3">
        <w:t>obligatoire sur toute la durée du parcours</w:t>
      </w:r>
    </w:p>
    <w:p w:rsidR="00F5056F" w:rsidRPr="00F5056F" w:rsidRDefault="00742FF3" w:rsidP="00F5056F">
      <w:pPr>
        <w:pStyle w:val="Paragraphedeliste"/>
      </w:pPr>
      <w:r>
        <w:t xml:space="preserve">  (Intégral en spéciale, bol autorisé en liaison)</w:t>
      </w:r>
    </w:p>
    <w:p w:rsidR="00F5056F" w:rsidRPr="00F5056F" w:rsidRDefault="00F5056F" w:rsidP="00F5056F">
      <w:pPr>
        <w:pStyle w:val="Paragraphedeliste"/>
      </w:pPr>
      <w:r>
        <w:t>-Gants longs (obligatoire)</w:t>
      </w:r>
    </w:p>
    <w:p w:rsidR="00F5056F" w:rsidRPr="00F5056F" w:rsidRDefault="00F5056F" w:rsidP="00F5056F">
      <w:pPr>
        <w:pStyle w:val="Paragraphedeliste"/>
      </w:pPr>
      <w:r>
        <w:t>-</w:t>
      </w:r>
      <w:r w:rsidRPr="00F5056F">
        <w:t>Dorsale ou sac à dos avec protection d</w:t>
      </w:r>
      <w:r>
        <w:t>orsale intégrée (obligatoire)</w:t>
      </w:r>
    </w:p>
    <w:p w:rsidR="00F5056F" w:rsidRPr="00F5056F" w:rsidRDefault="00F5056F" w:rsidP="00F5056F">
      <w:pPr>
        <w:pStyle w:val="Paragraphedeliste"/>
      </w:pPr>
      <w:r>
        <w:t>-</w:t>
      </w:r>
      <w:r w:rsidRPr="00F5056F">
        <w:t>Genou</w:t>
      </w:r>
      <w:r>
        <w:t>illères ou protège genou/tibia (obligatoire)</w:t>
      </w:r>
    </w:p>
    <w:p w:rsidR="00F5056F" w:rsidRPr="00F5056F" w:rsidRDefault="00F5056F" w:rsidP="00F5056F">
      <w:pPr>
        <w:pStyle w:val="Paragraphedeliste"/>
      </w:pPr>
      <w:r>
        <w:t>-Les coudières sont fortement recommandées</w:t>
      </w:r>
    </w:p>
    <w:p w:rsidR="00F5056F" w:rsidRDefault="00F5056F" w:rsidP="005430B4">
      <w:pPr>
        <w:pStyle w:val="Paragraphedeliste"/>
        <w:jc w:val="both"/>
      </w:pPr>
    </w:p>
    <w:p w:rsidR="00F5056F" w:rsidRDefault="00F5056F" w:rsidP="005430B4">
      <w:pPr>
        <w:pStyle w:val="Paragraphedeliste"/>
        <w:jc w:val="both"/>
      </w:pPr>
      <w:r>
        <w:t>L</w:t>
      </w:r>
      <w:r w:rsidRPr="00F5056F">
        <w:t>’organisateur demande à chaque participant de porter son casque sur la totalité du parcours, y compris dans les liaisons.</w:t>
      </w:r>
    </w:p>
    <w:p w:rsidR="009B5750" w:rsidRDefault="009B5750" w:rsidP="005430B4">
      <w:pPr>
        <w:pStyle w:val="Paragraphedeliste"/>
        <w:jc w:val="both"/>
      </w:pPr>
    </w:p>
    <w:p w:rsidR="009B5750" w:rsidRDefault="009B5750" w:rsidP="005430B4">
      <w:pPr>
        <w:pStyle w:val="Paragraphedeliste"/>
        <w:jc w:val="both"/>
      </w:pPr>
      <w:r w:rsidRPr="009B5750">
        <w:t>Les concurrents roulent so</w:t>
      </w:r>
      <w:r>
        <w:t xml:space="preserve">us leur entière responsabilité, </w:t>
      </w:r>
      <w:r w:rsidRPr="009B5750">
        <w:t>l’organisation décline toute responsabilité en cas de v</w:t>
      </w:r>
      <w:r>
        <w:t>ol de matériels ou d’accidents.</w:t>
      </w:r>
    </w:p>
    <w:p w:rsidR="00501F6C" w:rsidRDefault="00501F6C" w:rsidP="005430B4">
      <w:pPr>
        <w:pStyle w:val="Paragraphedeliste"/>
        <w:jc w:val="both"/>
      </w:pPr>
    </w:p>
    <w:p w:rsidR="00F62867" w:rsidRDefault="00F62867" w:rsidP="005430B4">
      <w:pPr>
        <w:pStyle w:val="Paragraphedeliste"/>
        <w:jc w:val="both"/>
      </w:pPr>
    </w:p>
    <w:p w:rsidR="00501F6C" w:rsidRPr="00F62867" w:rsidRDefault="00501F6C" w:rsidP="00F62867">
      <w:pPr>
        <w:pStyle w:val="Paragraphedeliste"/>
        <w:numPr>
          <w:ilvl w:val="0"/>
          <w:numId w:val="1"/>
        </w:numPr>
        <w:jc w:val="both"/>
        <w:rPr>
          <w:b/>
          <w:bCs/>
          <w:sz w:val="28"/>
          <w:szCs w:val="28"/>
        </w:rPr>
      </w:pPr>
      <w:r w:rsidRPr="00F62867">
        <w:rPr>
          <w:b/>
          <w:bCs/>
          <w:sz w:val="28"/>
          <w:szCs w:val="28"/>
        </w:rPr>
        <w:t>A</w:t>
      </w:r>
      <w:r w:rsidR="00F62867" w:rsidRPr="00F62867">
        <w:rPr>
          <w:b/>
          <w:bCs/>
          <w:sz w:val="28"/>
          <w:szCs w:val="28"/>
        </w:rPr>
        <w:t>utre Matériel Obligatoire</w:t>
      </w:r>
    </w:p>
    <w:p w:rsidR="00F62867" w:rsidRDefault="00F62867" w:rsidP="00F62867">
      <w:pPr>
        <w:pStyle w:val="Paragraphedeliste"/>
        <w:jc w:val="both"/>
      </w:pPr>
    </w:p>
    <w:p w:rsidR="00501F6C" w:rsidRPr="00501F6C" w:rsidRDefault="00501F6C" w:rsidP="00F62867">
      <w:pPr>
        <w:pStyle w:val="Paragraphedeliste"/>
        <w:jc w:val="both"/>
      </w:pPr>
      <w:r w:rsidRPr="00501F6C">
        <w:t>Chaque concurrent est tenu de posséder un téléphone portable durant toute la durée de la course, afin de contacter l’organisateur en cas d’accident ou toute autre urgence. A savoir que le numéro de téléphone du directeur de course est indiqué sur la plaque de course.</w:t>
      </w:r>
    </w:p>
    <w:p w:rsidR="00501F6C" w:rsidRDefault="00501F6C" w:rsidP="005430B4">
      <w:pPr>
        <w:pStyle w:val="Paragraphedeliste"/>
        <w:jc w:val="both"/>
      </w:pPr>
    </w:p>
    <w:p w:rsidR="009B5750" w:rsidRDefault="009B5750" w:rsidP="009B5750">
      <w:pPr>
        <w:pStyle w:val="Paragraphedeliste"/>
      </w:pPr>
    </w:p>
    <w:p w:rsidR="00501F6C" w:rsidRDefault="00501F6C">
      <w:pPr>
        <w:rPr>
          <w:b/>
          <w:bCs/>
          <w:sz w:val="28"/>
          <w:szCs w:val="28"/>
        </w:rPr>
      </w:pPr>
    </w:p>
    <w:p w:rsidR="00E84801" w:rsidRPr="009B5750" w:rsidRDefault="00E84801" w:rsidP="00E84801">
      <w:pPr>
        <w:pStyle w:val="Paragraphedeliste"/>
        <w:numPr>
          <w:ilvl w:val="0"/>
          <w:numId w:val="1"/>
        </w:numPr>
        <w:rPr>
          <w:b/>
          <w:bCs/>
          <w:sz w:val="28"/>
          <w:szCs w:val="28"/>
        </w:rPr>
      </w:pPr>
      <w:r w:rsidRPr="009B5750">
        <w:rPr>
          <w:b/>
          <w:bCs/>
          <w:sz w:val="28"/>
          <w:szCs w:val="28"/>
        </w:rPr>
        <w:lastRenderedPageBreak/>
        <w:t xml:space="preserve">Aspect environnemental </w:t>
      </w:r>
    </w:p>
    <w:p w:rsidR="00E84801" w:rsidRDefault="00E84801" w:rsidP="00501F6C">
      <w:pPr>
        <w:pStyle w:val="Paragraphedeliste"/>
        <w:rPr>
          <w:b/>
          <w:bCs/>
        </w:rPr>
      </w:pPr>
    </w:p>
    <w:p w:rsidR="00E84801" w:rsidRPr="00E84801" w:rsidRDefault="00CA4E05" w:rsidP="005430B4">
      <w:pPr>
        <w:pStyle w:val="Paragraphedeliste"/>
      </w:pPr>
      <w:r w:rsidRPr="00E84801">
        <w:rPr>
          <w:bCs/>
        </w:rPr>
        <w:t>LA CHARTE DU VETETISTE :</w:t>
      </w:r>
      <w:r w:rsidRPr="00E84801">
        <w:br/>
      </w:r>
    </w:p>
    <w:p w:rsidR="00CA4E05" w:rsidRDefault="00E84801" w:rsidP="005430B4">
      <w:pPr>
        <w:pStyle w:val="Paragraphedeliste"/>
      </w:pPr>
      <w:r>
        <w:t>-</w:t>
      </w:r>
      <w:r w:rsidR="00CA4E05" w:rsidRPr="00CA4E05">
        <w:t>Je respecte le sentier, je ne coupe pas les virages et ne crée pas de nouvelles traces</w:t>
      </w:r>
      <w:r>
        <w:t>.</w:t>
      </w:r>
      <w:r w:rsidR="00CA4E05" w:rsidRPr="00CA4E05">
        <w:br/>
      </w:r>
      <w:r>
        <w:t>-</w:t>
      </w:r>
      <w:r w:rsidR="00CA4E05" w:rsidRPr="00CA4E05">
        <w:t xml:space="preserve">Je respecte les autres usagers, je cède le passage aux randonneurs et aux cavaliers, je </w:t>
      </w:r>
      <w:r w:rsidR="005430B4">
        <w:t xml:space="preserve">    </w:t>
      </w:r>
      <w:r w:rsidR="00CA4E05" w:rsidRPr="00CA4E05">
        <w:t>maitrise ma vitesse en toute circonstance</w:t>
      </w:r>
      <w:r>
        <w:t>.</w:t>
      </w:r>
      <w:r w:rsidR="00CA4E05" w:rsidRPr="00CA4E05">
        <w:br/>
      </w:r>
      <w:r>
        <w:t>-</w:t>
      </w:r>
      <w:r w:rsidR="00CA4E05" w:rsidRPr="00CA4E05">
        <w:t>Je respecte la faune et la flore, les activités pastorales et agricoles, et ne laisse ni traces ni déchets</w:t>
      </w:r>
      <w:r>
        <w:t>.</w:t>
      </w:r>
      <w:r w:rsidR="00CA4E05" w:rsidRPr="00CA4E05">
        <w:br/>
      </w:r>
      <w:r>
        <w:t>-</w:t>
      </w:r>
      <w:r w:rsidR="00CA4E05" w:rsidRPr="00CA4E05">
        <w:t>Je ne roule que sur des sentiers ouverts et autorisés</w:t>
      </w:r>
      <w:r>
        <w:t>.</w:t>
      </w:r>
      <w:r w:rsidR="00CA4E05" w:rsidRPr="00CA4E05">
        <w:br/>
      </w:r>
      <w:r>
        <w:t>-</w:t>
      </w:r>
      <w:r w:rsidR="00CA4E05" w:rsidRPr="00CA4E05">
        <w:t xml:space="preserve">Je suis responsable, j’agis, j’informe, j’éduque, pour la sauvegarde et le maintien des </w:t>
      </w:r>
      <w:r w:rsidR="005430B4">
        <w:t xml:space="preserve"> </w:t>
      </w:r>
      <w:r w:rsidR="00CA4E05" w:rsidRPr="00CA4E05">
        <w:t>sentiers</w:t>
      </w:r>
      <w:r>
        <w:t>.</w:t>
      </w:r>
    </w:p>
    <w:p w:rsidR="00CA4E05" w:rsidRDefault="00CA4E05" w:rsidP="003537AD">
      <w:pPr>
        <w:pStyle w:val="Paragraphedeliste"/>
      </w:pPr>
    </w:p>
    <w:p w:rsidR="00CA4E05" w:rsidRDefault="00CA4E05" w:rsidP="003537AD">
      <w:pPr>
        <w:pStyle w:val="Paragraphedeliste"/>
      </w:pPr>
    </w:p>
    <w:p w:rsidR="00604818" w:rsidRPr="009B5750" w:rsidRDefault="00604818" w:rsidP="00CA4E05">
      <w:pPr>
        <w:pStyle w:val="Paragraphedeliste"/>
        <w:numPr>
          <w:ilvl w:val="0"/>
          <w:numId w:val="1"/>
        </w:numPr>
        <w:rPr>
          <w:b/>
          <w:sz w:val="28"/>
          <w:szCs w:val="28"/>
        </w:rPr>
      </w:pPr>
      <w:r w:rsidRPr="009B5750">
        <w:rPr>
          <w:b/>
          <w:sz w:val="28"/>
          <w:szCs w:val="28"/>
        </w:rPr>
        <w:t xml:space="preserve">Droits d’image  </w:t>
      </w:r>
    </w:p>
    <w:p w:rsidR="005722EA" w:rsidRDefault="00604818" w:rsidP="005430B4">
      <w:pPr>
        <w:jc w:val="both"/>
      </w:pPr>
      <w:r w:rsidRPr="00604818">
        <w:t>Les participants et les organisateurs autorisent l’exploitation de toutes images ou vidéos prises sur les courses.</w:t>
      </w:r>
    </w:p>
    <w:sectPr w:rsidR="0057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6E2"/>
    <w:multiLevelType w:val="hybridMultilevel"/>
    <w:tmpl w:val="E3AE2C56"/>
    <w:lvl w:ilvl="0" w:tplc="00F0741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3C0B22"/>
    <w:multiLevelType w:val="hybridMultilevel"/>
    <w:tmpl w:val="B5C86A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30612895"/>
    <w:multiLevelType w:val="hybridMultilevel"/>
    <w:tmpl w:val="470858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50B6C77"/>
    <w:multiLevelType w:val="hybridMultilevel"/>
    <w:tmpl w:val="E57665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D6C6B87"/>
    <w:multiLevelType w:val="hybridMultilevel"/>
    <w:tmpl w:val="DEFE75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61F406C4"/>
    <w:multiLevelType w:val="hybridMultilevel"/>
    <w:tmpl w:val="44D402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D2610F5"/>
    <w:multiLevelType w:val="multilevel"/>
    <w:tmpl w:val="6256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733B1"/>
    <w:multiLevelType w:val="hybridMultilevel"/>
    <w:tmpl w:val="97B6D10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7D033829"/>
    <w:multiLevelType w:val="hybridMultilevel"/>
    <w:tmpl w:val="715C71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7"/>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5F"/>
    <w:rsid w:val="00095C08"/>
    <w:rsid w:val="000E19D7"/>
    <w:rsid w:val="000F7FDA"/>
    <w:rsid w:val="0014707F"/>
    <w:rsid w:val="00156C15"/>
    <w:rsid w:val="00170A9C"/>
    <w:rsid w:val="0017475E"/>
    <w:rsid w:val="00183E56"/>
    <w:rsid w:val="001906D7"/>
    <w:rsid w:val="001C3A19"/>
    <w:rsid w:val="00295DB3"/>
    <w:rsid w:val="002B24B8"/>
    <w:rsid w:val="00313227"/>
    <w:rsid w:val="003537AD"/>
    <w:rsid w:val="003558B8"/>
    <w:rsid w:val="003963F4"/>
    <w:rsid w:val="0039719B"/>
    <w:rsid w:val="003C4727"/>
    <w:rsid w:val="004A2075"/>
    <w:rsid w:val="00501F6C"/>
    <w:rsid w:val="00535C29"/>
    <w:rsid w:val="005430B4"/>
    <w:rsid w:val="005722EA"/>
    <w:rsid w:val="005F7ACE"/>
    <w:rsid w:val="00604818"/>
    <w:rsid w:val="00670537"/>
    <w:rsid w:val="00694D7A"/>
    <w:rsid w:val="00742FF3"/>
    <w:rsid w:val="00787300"/>
    <w:rsid w:val="007C60ED"/>
    <w:rsid w:val="0082766E"/>
    <w:rsid w:val="008B2318"/>
    <w:rsid w:val="008B5E47"/>
    <w:rsid w:val="009214F7"/>
    <w:rsid w:val="009232E5"/>
    <w:rsid w:val="0093413D"/>
    <w:rsid w:val="009B5750"/>
    <w:rsid w:val="009F5F37"/>
    <w:rsid w:val="00A01267"/>
    <w:rsid w:val="00A71AA7"/>
    <w:rsid w:val="00AE1886"/>
    <w:rsid w:val="00B53845"/>
    <w:rsid w:val="00BB4DB8"/>
    <w:rsid w:val="00BF57C6"/>
    <w:rsid w:val="00C50668"/>
    <w:rsid w:val="00CA4D94"/>
    <w:rsid w:val="00CA4E05"/>
    <w:rsid w:val="00D155F1"/>
    <w:rsid w:val="00D4086D"/>
    <w:rsid w:val="00D77ADF"/>
    <w:rsid w:val="00E63449"/>
    <w:rsid w:val="00E74439"/>
    <w:rsid w:val="00E84801"/>
    <w:rsid w:val="00F5056F"/>
    <w:rsid w:val="00F62867"/>
    <w:rsid w:val="00FD6162"/>
    <w:rsid w:val="00FF1D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2181">
      <w:bodyDiv w:val="1"/>
      <w:marLeft w:val="0"/>
      <w:marRight w:val="0"/>
      <w:marTop w:val="0"/>
      <w:marBottom w:val="0"/>
      <w:divBdr>
        <w:top w:val="none" w:sz="0" w:space="0" w:color="auto"/>
        <w:left w:val="none" w:sz="0" w:space="0" w:color="auto"/>
        <w:bottom w:val="none" w:sz="0" w:space="0" w:color="auto"/>
        <w:right w:val="none" w:sz="0" w:space="0" w:color="auto"/>
      </w:divBdr>
    </w:div>
    <w:div w:id="744038133">
      <w:bodyDiv w:val="1"/>
      <w:marLeft w:val="0"/>
      <w:marRight w:val="0"/>
      <w:marTop w:val="0"/>
      <w:marBottom w:val="0"/>
      <w:divBdr>
        <w:top w:val="none" w:sz="0" w:space="0" w:color="auto"/>
        <w:left w:val="none" w:sz="0" w:space="0" w:color="auto"/>
        <w:bottom w:val="none" w:sz="0" w:space="0" w:color="auto"/>
        <w:right w:val="none" w:sz="0" w:space="0" w:color="auto"/>
      </w:divBdr>
    </w:div>
    <w:div w:id="889152833">
      <w:bodyDiv w:val="1"/>
      <w:marLeft w:val="0"/>
      <w:marRight w:val="0"/>
      <w:marTop w:val="0"/>
      <w:marBottom w:val="0"/>
      <w:divBdr>
        <w:top w:val="none" w:sz="0" w:space="0" w:color="auto"/>
        <w:left w:val="none" w:sz="0" w:space="0" w:color="auto"/>
        <w:bottom w:val="none" w:sz="0" w:space="0" w:color="auto"/>
        <w:right w:val="none" w:sz="0" w:space="0" w:color="auto"/>
      </w:divBdr>
    </w:div>
    <w:div w:id="1401364145">
      <w:bodyDiv w:val="1"/>
      <w:marLeft w:val="0"/>
      <w:marRight w:val="0"/>
      <w:marTop w:val="0"/>
      <w:marBottom w:val="0"/>
      <w:divBdr>
        <w:top w:val="none" w:sz="0" w:space="0" w:color="auto"/>
        <w:left w:val="none" w:sz="0" w:space="0" w:color="auto"/>
        <w:bottom w:val="none" w:sz="0" w:space="0" w:color="auto"/>
        <w:right w:val="none" w:sz="0" w:space="0" w:color="auto"/>
      </w:divBdr>
    </w:div>
    <w:div w:id="2059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624</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dcterms:created xsi:type="dcterms:W3CDTF">2016-01-02T08:20:00Z</dcterms:created>
  <dcterms:modified xsi:type="dcterms:W3CDTF">2017-12-28T09:55:00Z</dcterms:modified>
</cp:coreProperties>
</file>